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026" w:rsidRPr="00AD43FB" w:rsidRDefault="00AD43FB" w:rsidP="00AD43FB">
      <w:pPr>
        <w:jc w:val="center"/>
        <w:rPr>
          <w:rFonts w:ascii="Times New Roman" w:hAnsi="Times New Roman" w:cs="Times New Roman"/>
          <w:b/>
          <w:sz w:val="28"/>
        </w:rPr>
      </w:pPr>
      <w:r w:rsidRPr="00AD43FB">
        <w:rPr>
          <w:rFonts w:ascii="Times New Roman" w:hAnsi="Times New Roman" w:cs="Times New Roman"/>
          <w:b/>
          <w:sz w:val="28"/>
        </w:rPr>
        <w:t>Výzva na predkladanie ponúk</w:t>
      </w:r>
    </w:p>
    <w:p w:rsidR="00AD43FB" w:rsidRDefault="00AD43FB" w:rsidP="00AD43FB">
      <w:pPr>
        <w:spacing w:after="0"/>
        <w:jc w:val="center"/>
        <w:rPr>
          <w:rFonts w:ascii="Times New Roman" w:hAnsi="Times New Roman" w:cs="Times New Roman"/>
          <w:sz w:val="20"/>
        </w:rPr>
      </w:pPr>
      <w:r w:rsidRPr="00AD43FB">
        <w:rPr>
          <w:rFonts w:ascii="Times New Roman" w:hAnsi="Times New Roman" w:cs="Times New Roman"/>
          <w:sz w:val="20"/>
        </w:rPr>
        <w:t xml:space="preserve">pre zákazku s nízkou hodnotou nižšieho rozsahu podľa § 117 zákona č. 343/2015 </w:t>
      </w:r>
      <w:proofErr w:type="spellStart"/>
      <w:r w:rsidRPr="00AD43FB">
        <w:rPr>
          <w:rFonts w:ascii="Times New Roman" w:hAnsi="Times New Roman" w:cs="Times New Roman"/>
          <w:sz w:val="20"/>
        </w:rPr>
        <w:t>Z.z</w:t>
      </w:r>
      <w:proofErr w:type="spellEnd"/>
      <w:r w:rsidRPr="00AD43FB">
        <w:rPr>
          <w:rFonts w:ascii="Times New Roman" w:hAnsi="Times New Roman" w:cs="Times New Roman"/>
          <w:sz w:val="20"/>
        </w:rPr>
        <w:t xml:space="preserve">. o verejnom obstarávaní a o zmene a doplnení niektorých zákonov v znení neskorších predpisov </w:t>
      </w:r>
    </w:p>
    <w:p w:rsidR="00AD43FB" w:rsidRDefault="00AD43FB" w:rsidP="00AD43FB">
      <w:pPr>
        <w:spacing w:after="0"/>
        <w:jc w:val="center"/>
        <w:rPr>
          <w:rFonts w:ascii="Times New Roman" w:hAnsi="Times New Roman" w:cs="Times New Roman"/>
          <w:sz w:val="20"/>
        </w:rPr>
      </w:pPr>
      <w:r w:rsidRPr="00AD43FB">
        <w:rPr>
          <w:rFonts w:ascii="Times New Roman" w:hAnsi="Times New Roman" w:cs="Times New Roman"/>
          <w:sz w:val="20"/>
        </w:rPr>
        <w:t>( ďalej len „ zákon o verejnom obstarávaní“)</w:t>
      </w:r>
    </w:p>
    <w:p w:rsidR="00AD43FB" w:rsidRDefault="00AD43FB" w:rsidP="00AD43FB">
      <w:pPr>
        <w:spacing w:after="0"/>
        <w:jc w:val="center"/>
        <w:rPr>
          <w:rFonts w:ascii="Times New Roman" w:hAnsi="Times New Roman" w:cs="Times New Roman"/>
          <w:sz w:val="20"/>
        </w:rPr>
      </w:pPr>
    </w:p>
    <w:p w:rsidR="00AD43FB" w:rsidRPr="00485395" w:rsidRDefault="00AD43FB" w:rsidP="00485395">
      <w:pPr>
        <w:pStyle w:val="Odsekzoznamu"/>
        <w:numPr>
          <w:ilvl w:val="0"/>
          <w:numId w:val="4"/>
        </w:numPr>
        <w:spacing w:after="0"/>
        <w:rPr>
          <w:rFonts w:ascii="Times New Roman" w:hAnsi="Times New Roman" w:cs="Times New Roman"/>
          <w:b/>
          <w:sz w:val="24"/>
        </w:rPr>
      </w:pPr>
      <w:r w:rsidRPr="00485395">
        <w:rPr>
          <w:rFonts w:ascii="Times New Roman" w:hAnsi="Times New Roman" w:cs="Times New Roman"/>
          <w:b/>
          <w:sz w:val="24"/>
        </w:rPr>
        <w:t>Verejný obstarávateľ:</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Názov verejného obstarávateľa</w:t>
      </w:r>
      <w:r w:rsidRPr="00AD43FB">
        <w:rPr>
          <w:rFonts w:ascii="Times New Roman" w:eastAsia="Times New Roman" w:hAnsi="Times New Roman" w:cs="Times New Roman"/>
          <w:color w:val="000000"/>
        </w:rPr>
        <w:t>:</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t>Mestské lesy Dobšiná, spol. s </w:t>
      </w:r>
      <w:proofErr w:type="spellStart"/>
      <w:r w:rsidRPr="00AD43FB">
        <w:rPr>
          <w:rFonts w:ascii="Times New Roman" w:eastAsia="Times New Roman" w:hAnsi="Times New Roman" w:cs="Times New Roman"/>
          <w:color w:val="000000"/>
        </w:rPr>
        <w:t>r.o</w:t>
      </w:r>
      <w:proofErr w:type="spellEnd"/>
      <w:r w:rsidRPr="00AD43FB">
        <w:rPr>
          <w:rFonts w:ascii="Times New Roman" w:eastAsia="Times New Roman" w:hAnsi="Times New Roman" w:cs="Times New Roman"/>
          <w:color w:val="000000"/>
        </w:rPr>
        <w:t>.</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Sídlo</w:t>
      </w:r>
      <w:r w:rsidRPr="00AD43FB">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D43FB">
        <w:rPr>
          <w:rFonts w:ascii="Times New Roman" w:eastAsia="Times New Roman" w:hAnsi="Times New Roman" w:cs="Times New Roman"/>
          <w:color w:val="000000"/>
        </w:rPr>
        <w:t xml:space="preserve">  </w:t>
      </w:r>
      <w:r w:rsidRPr="00AD43FB">
        <w:rPr>
          <w:rFonts w:ascii="Times New Roman" w:eastAsia="Times New Roman" w:hAnsi="Times New Roman" w:cs="Times New Roman"/>
          <w:color w:val="000000"/>
        </w:rPr>
        <w:tab/>
        <w:t>Turecká 54/51, 049 25 Dobšiná</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Štatutárny orgán: </w:t>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9711B4">
        <w:rPr>
          <w:rFonts w:ascii="Times New Roman" w:eastAsia="Times New Roman" w:hAnsi="Times New Roman" w:cs="Times New Roman"/>
          <w:color w:val="000000"/>
        </w:rPr>
        <w:t xml:space="preserve">Ing. Mgr. Jozef </w:t>
      </w:r>
      <w:proofErr w:type="spellStart"/>
      <w:r w:rsidR="009711B4">
        <w:rPr>
          <w:rFonts w:ascii="Times New Roman" w:eastAsia="Times New Roman" w:hAnsi="Times New Roman" w:cs="Times New Roman"/>
          <w:color w:val="000000"/>
        </w:rPr>
        <w:t>Rogos</w:t>
      </w:r>
      <w:bookmarkStart w:id="0" w:name="_GoBack"/>
      <w:bookmarkEnd w:id="0"/>
      <w:proofErr w:type="spellEnd"/>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IČO: </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D43FB">
        <w:rPr>
          <w:rFonts w:ascii="Times New Roman" w:eastAsia="Times New Roman" w:hAnsi="Times New Roman" w:cs="Times New Roman"/>
          <w:color w:val="000000"/>
        </w:rPr>
        <w:t>31 683 410</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DIČ: </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D43FB">
        <w:rPr>
          <w:rFonts w:ascii="Times New Roman" w:eastAsia="Times New Roman" w:hAnsi="Times New Roman" w:cs="Times New Roman"/>
          <w:color w:val="000000"/>
        </w:rPr>
        <w:t>20200500757</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IČ DPH: </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D43FB">
        <w:rPr>
          <w:rFonts w:ascii="Times New Roman" w:eastAsia="Times New Roman" w:hAnsi="Times New Roman" w:cs="Times New Roman"/>
          <w:color w:val="000000"/>
        </w:rPr>
        <w:t>SK20200500757</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Kontaktná osoba: </w:t>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683664">
        <w:rPr>
          <w:rFonts w:ascii="Times New Roman" w:eastAsia="Times New Roman" w:hAnsi="Times New Roman" w:cs="Times New Roman"/>
          <w:color w:val="000000"/>
        </w:rPr>
        <w:t>Bc. Viktória Vikartovská</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Telefón: </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D43FB">
        <w:rPr>
          <w:rFonts w:ascii="Times New Roman" w:eastAsia="Times New Roman" w:hAnsi="Times New Roman" w:cs="Times New Roman"/>
          <w:color w:val="000000"/>
        </w:rPr>
        <w:t>+421</w:t>
      </w:r>
      <w:r w:rsidR="00683664">
        <w:rPr>
          <w:rFonts w:ascii="Times New Roman" w:eastAsia="Times New Roman" w:hAnsi="Times New Roman" w:cs="Times New Roman"/>
          <w:color w:val="000000"/>
        </w:rPr>
        <w:t> 905 905 096</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 xml:space="preserve">Email: </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683664">
        <w:rPr>
          <w:rFonts w:ascii="Times New Roman" w:eastAsia="Times New Roman" w:hAnsi="Times New Roman" w:cs="Times New Roman"/>
          <w:color w:val="000000"/>
        </w:rPr>
        <w:t>vikartovska</w:t>
      </w:r>
      <w:r w:rsidRPr="00AD43FB">
        <w:rPr>
          <w:rFonts w:ascii="Times New Roman" w:eastAsia="Times New Roman" w:hAnsi="Times New Roman" w:cs="Times New Roman"/>
          <w:color w:val="000000"/>
        </w:rPr>
        <w:t>@mldobsina.sk</w:t>
      </w:r>
    </w:p>
    <w:p w:rsidR="00AD43FB" w:rsidRPr="00AD43FB" w:rsidRDefault="00AD43FB"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sidRPr="00AD43FB">
        <w:rPr>
          <w:rFonts w:ascii="Times New Roman" w:eastAsia="Times New Roman" w:hAnsi="Times New Roman" w:cs="Times New Roman"/>
          <w:color w:val="000000"/>
        </w:rPr>
        <w:t>Web:</w:t>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sidRPr="00AD43FB">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AD43FB">
        <w:rPr>
          <w:rFonts w:ascii="Times New Roman" w:eastAsia="Times New Roman" w:hAnsi="Times New Roman" w:cs="Times New Roman"/>
          <w:color w:val="000000"/>
        </w:rPr>
        <w:t>http://www.mldobsina.sk/</w:t>
      </w:r>
    </w:p>
    <w:p w:rsidR="00AD43FB" w:rsidRDefault="00AD43FB" w:rsidP="00AD43FB">
      <w:pPr>
        <w:pStyle w:val="Odsekzoznamu"/>
        <w:spacing w:after="0"/>
        <w:rPr>
          <w:rFonts w:ascii="Times New Roman" w:hAnsi="Times New Roman" w:cs="Times New Roman"/>
          <w:b/>
          <w:sz w:val="24"/>
        </w:rPr>
      </w:pPr>
    </w:p>
    <w:p w:rsidR="00AD43FB" w:rsidRPr="009C10E4" w:rsidRDefault="00AD43FB" w:rsidP="00485395">
      <w:pPr>
        <w:pStyle w:val="Odsekzoznamu"/>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Zatriedenie obstarávacieho subjektu podľa zákona:</w:t>
      </w:r>
    </w:p>
    <w:p w:rsidR="00AD43FB" w:rsidRDefault="00AD43FB" w:rsidP="00AD43F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Spoločnosť Mestské lesy Dobšiná, spol. s </w:t>
      </w:r>
      <w:proofErr w:type="spellStart"/>
      <w:r>
        <w:rPr>
          <w:rFonts w:ascii="Times New Roman" w:eastAsia="Times New Roman" w:hAnsi="Times New Roman" w:cs="Times New Roman"/>
          <w:color w:val="000000"/>
          <w:highlight w:val="white"/>
        </w:rPr>
        <w:t>r.o</w:t>
      </w:r>
      <w:proofErr w:type="spellEnd"/>
      <w:r>
        <w:rPr>
          <w:rFonts w:ascii="Times New Roman" w:eastAsia="Times New Roman" w:hAnsi="Times New Roman" w:cs="Times New Roman"/>
          <w:color w:val="000000"/>
          <w:highlight w:val="white"/>
        </w:rPr>
        <w:t>. </w:t>
      </w:r>
      <w:r>
        <w:rPr>
          <w:rFonts w:ascii="Times New Roman" w:eastAsia="Times New Roman" w:hAnsi="Times New Roman" w:cs="Times New Roman"/>
          <w:color w:val="000000"/>
        </w:rPr>
        <w:t xml:space="preserve"> je verejným obstarávateľom podľa §7 ods. 1 písm. </w:t>
      </w:r>
      <w:r w:rsidR="00683664" w:rsidRPr="00E7124F">
        <w:rPr>
          <w:rFonts w:ascii="Times New Roman" w:eastAsia="Times New Roman" w:hAnsi="Times New Roman" w:cs="Times New Roman"/>
          <w:color w:val="000000"/>
        </w:rPr>
        <w:t>d</w:t>
      </w:r>
      <w:r w:rsidRPr="00E7124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zákona č. 343/2015 Z. z. o verejnom obstarávaní a o zmene a doplnení niektorých zákonov (ZVO). </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9C10E4"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 xml:space="preserve">Názov zákazky podľa verejného obstarávateľa: </w:t>
      </w:r>
    </w:p>
    <w:p w:rsidR="00AD43FB" w:rsidRPr="00AD43FB" w:rsidRDefault="008A4D79"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Služby </w:t>
      </w:r>
      <w:r w:rsidR="00683664">
        <w:rPr>
          <w:rFonts w:ascii="Times New Roman" w:eastAsia="Times New Roman" w:hAnsi="Times New Roman" w:cs="Times New Roman"/>
          <w:color w:val="000000"/>
        </w:rPr>
        <w:t xml:space="preserve">týkajúce sa zalesňovania </w:t>
      </w:r>
      <w:r>
        <w:rPr>
          <w:rFonts w:ascii="Times New Roman" w:eastAsia="Times New Roman" w:hAnsi="Times New Roman" w:cs="Times New Roman"/>
          <w:color w:val="000000"/>
        </w:rPr>
        <w:t>na rok 202</w:t>
      </w:r>
      <w:r w:rsidR="00B76BD7">
        <w:rPr>
          <w:rFonts w:ascii="Times New Roman" w:eastAsia="Times New Roman" w:hAnsi="Times New Roman" w:cs="Times New Roman"/>
          <w:color w:val="000000"/>
        </w:rPr>
        <w:t>3</w:t>
      </w:r>
      <w:r>
        <w:rPr>
          <w:rFonts w:ascii="Times New Roman" w:eastAsia="Times New Roman" w:hAnsi="Times New Roman" w:cs="Times New Roman"/>
          <w:color w:val="000000"/>
        </w:rPr>
        <w:t>-202</w:t>
      </w:r>
      <w:r w:rsidR="00B76BD7">
        <w:rPr>
          <w:rFonts w:ascii="Times New Roman" w:eastAsia="Times New Roman" w:hAnsi="Times New Roman" w:cs="Times New Roman"/>
          <w:color w:val="000000"/>
        </w:rPr>
        <w:t>4</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9C10E4"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Druh zákazky:</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Služby</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9C10E4"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 xml:space="preserve">Hlavné miesto </w:t>
      </w:r>
      <w:r w:rsidR="002D46D9">
        <w:rPr>
          <w:rFonts w:ascii="Times New Roman" w:eastAsia="Times New Roman" w:hAnsi="Times New Roman" w:cs="Times New Roman"/>
          <w:b/>
          <w:color w:val="000000"/>
          <w:sz w:val="24"/>
        </w:rPr>
        <w:t>poskytnutia služieb</w:t>
      </w:r>
      <w:r w:rsidRPr="009C10E4">
        <w:rPr>
          <w:rFonts w:ascii="Times New Roman" w:eastAsia="Times New Roman" w:hAnsi="Times New Roman" w:cs="Times New Roman"/>
          <w:b/>
          <w:color w:val="000000"/>
          <w:sz w:val="24"/>
        </w:rPr>
        <w:t>:</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Mestské lesy Dobšiná, spol. s </w:t>
      </w:r>
      <w:proofErr w:type="spellStart"/>
      <w:r>
        <w:rPr>
          <w:rFonts w:ascii="Times New Roman" w:eastAsia="Times New Roman" w:hAnsi="Times New Roman" w:cs="Times New Roman"/>
          <w:color w:val="000000"/>
        </w:rPr>
        <w:t>r.o</w:t>
      </w:r>
      <w:proofErr w:type="spellEnd"/>
      <w:r>
        <w:rPr>
          <w:rFonts w:ascii="Times New Roman" w:eastAsia="Times New Roman" w:hAnsi="Times New Roman" w:cs="Times New Roman"/>
          <w:color w:val="000000"/>
        </w:rPr>
        <w:t>., Turecká 54/51, 049 25 Dobšiná</w:t>
      </w:r>
    </w:p>
    <w:p w:rsidR="00FF7EED" w:rsidRDefault="00FF7EED"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-01 – podľa JPRL</w:t>
      </w:r>
    </w:p>
    <w:p w:rsidR="00FF7EED" w:rsidRDefault="00FF7EED" w:rsidP="00FF7EED">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-02 – podľa JPRL</w:t>
      </w:r>
    </w:p>
    <w:p w:rsidR="00FF7EED" w:rsidRDefault="00FF7EED" w:rsidP="00FF7EED">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-03 – podľa JPRL</w:t>
      </w:r>
    </w:p>
    <w:p w:rsidR="00FF7EED" w:rsidRDefault="00FF7EED" w:rsidP="00FF7EED">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-04 – podľa JPRL</w:t>
      </w:r>
    </w:p>
    <w:p w:rsidR="00FF7EED" w:rsidRDefault="00FF7EED" w:rsidP="00FF7EED">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-05 – podľa JPRL</w:t>
      </w:r>
    </w:p>
    <w:p w:rsidR="00FF7EED" w:rsidRDefault="00FF7EED" w:rsidP="00FF7EED">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-06 – podľa JPRL</w:t>
      </w:r>
    </w:p>
    <w:p w:rsidR="00FF7EED" w:rsidRDefault="00FF7EED" w:rsidP="00FF7EED">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Lesný obvod -07 – podľa JPRL</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9C10E4"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rPr>
      </w:pPr>
      <w:r w:rsidRPr="009C10E4">
        <w:rPr>
          <w:rFonts w:ascii="Times New Roman" w:eastAsia="Times New Roman" w:hAnsi="Times New Roman" w:cs="Times New Roman"/>
          <w:b/>
          <w:color w:val="000000"/>
          <w:sz w:val="24"/>
        </w:rPr>
        <w:t xml:space="preserve">Výsledok </w:t>
      </w:r>
      <w:r w:rsidR="00B76BD7">
        <w:rPr>
          <w:rFonts w:ascii="Times New Roman" w:eastAsia="Times New Roman" w:hAnsi="Times New Roman" w:cs="Times New Roman"/>
          <w:b/>
          <w:color w:val="000000"/>
          <w:sz w:val="24"/>
        </w:rPr>
        <w:t>verejného obstarávania</w:t>
      </w:r>
      <w:r w:rsidRPr="009C10E4">
        <w:rPr>
          <w:rFonts w:ascii="Times New Roman" w:eastAsia="Times New Roman" w:hAnsi="Times New Roman" w:cs="Times New Roman"/>
          <w:b/>
          <w:color w:val="000000"/>
          <w:sz w:val="24"/>
        </w:rPr>
        <w:t>:</w:t>
      </w:r>
      <w:r w:rsidRPr="009C10E4">
        <w:rPr>
          <w:rFonts w:ascii="Times New Roman" w:eastAsia="Times New Roman" w:hAnsi="Times New Roman" w:cs="Times New Roman"/>
          <w:color w:val="000000"/>
          <w:sz w:val="24"/>
        </w:rPr>
        <w:t xml:space="preserve"> </w:t>
      </w:r>
    </w:p>
    <w:p w:rsidR="00AD43FB" w:rsidRDefault="00B76BD7"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Výsledkom verejného obstarávania bude zmluva resp. objednávka na poskytnutie</w:t>
      </w:r>
      <w:r w:rsidR="008F66F7">
        <w:rPr>
          <w:rFonts w:ascii="Times New Roman" w:eastAsia="Times New Roman" w:hAnsi="Times New Roman" w:cs="Times New Roman"/>
          <w:color w:val="000000"/>
        </w:rPr>
        <w:t xml:space="preserve"> služieb v lesníctve.</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9C10E4"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Opis predmetu zákazky:</w:t>
      </w:r>
    </w:p>
    <w:p w:rsidR="00062B56" w:rsidRDefault="008A4D79" w:rsidP="00AD43FB">
      <w:pPr>
        <w:pStyle w:val="Odsekzoznamu"/>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Predmetom zákazky sú služby </w:t>
      </w:r>
      <w:r w:rsidR="00683664">
        <w:rPr>
          <w:rFonts w:ascii="Times New Roman" w:eastAsia="Times New Roman" w:hAnsi="Times New Roman" w:cs="Times New Roman"/>
        </w:rPr>
        <w:t>týkajúce sa zalesňovania v rozsahu a podľa pokynov verejného obstarávateľa, v lesoch, ktoré obhospodaruje spoločnosť Mestské lesy Dobšiná spol. s </w:t>
      </w:r>
      <w:proofErr w:type="spellStart"/>
      <w:r w:rsidR="00683664">
        <w:rPr>
          <w:rFonts w:ascii="Times New Roman" w:eastAsia="Times New Roman" w:hAnsi="Times New Roman" w:cs="Times New Roman"/>
        </w:rPr>
        <w:t>r.o</w:t>
      </w:r>
      <w:proofErr w:type="spellEnd"/>
      <w:r w:rsidR="00683664">
        <w:rPr>
          <w:rFonts w:ascii="Times New Roman" w:eastAsia="Times New Roman" w:hAnsi="Times New Roman" w:cs="Times New Roman"/>
        </w:rPr>
        <w:t>.</w:t>
      </w:r>
    </w:p>
    <w:p w:rsidR="008F66F7" w:rsidRDefault="008F66F7" w:rsidP="00AD43FB">
      <w:pPr>
        <w:pStyle w:val="Odsekzoznamu"/>
        <w:pBdr>
          <w:top w:val="nil"/>
          <w:left w:val="nil"/>
          <w:bottom w:val="nil"/>
          <w:right w:val="nil"/>
          <w:between w:val="nil"/>
        </w:pBdr>
        <w:spacing w:after="0"/>
        <w:rPr>
          <w:rFonts w:ascii="Times New Roman" w:eastAsia="Times New Roman" w:hAnsi="Times New Roman" w:cs="Times New Roman"/>
        </w:rPr>
      </w:pPr>
    </w:p>
    <w:p w:rsidR="00062B56" w:rsidRDefault="00062B56" w:rsidP="00AD43FB">
      <w:pPr>
        <w:pStyle w:val="Odsekzoznamu"/>
        <w:pBdr>
          <w:top w:val="nil"/>
          <w:left w:val="nil"/>
          <w:bottom w:val="nil"/>
          <w:right w:val="nil"/>
          <w:between w:val="nil"/>
        </w:pBdr>
        <w:spacing w:after="0"/>
        <w:rPr>
          <w:rFonts w:ascii="Times New Roman" w:eastAsia="Times New Roman" w:hAnsi="Times New Roman" w:cs="Times New Roman"/>
        </w:rPr>
      </w:pPr>
    </w:p>
    <w:p w:rsidR="00AD43FB" w:rsidRPr="009C10E4" w:rsidRDefault="00AD43FB" w:rsidP="00485395">
      <w:pPr>
        <w:pStyle w:val="Odsekzoznamu"/>
        <w:numPr>
          <w:ilvl w:val="0"/>
          <w:numId w:val="4"/>
        </w:numPr>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 xml:space="preserve">Spoločný slovník obstarávania (CPV): </w:t>
      </w:r>
    </w:p>
    <w:p w:rsidR="00AD43FB" w:rsidRDefault="00B70E68"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77000000-0 Poľnohospodárske, lesnícke, záhradnícke služby a služby v oblasti </w:t>
      </w:r>
      <w:proofErr w:type="spellStart"/>
      <w:r>
        <w:rPr>
          <w:rFonts w:ascii="Times New Roman" w:eastAsia="Times New Roman" w:hAnsi="Times New Roman" w:cs="Times New Roman"/>
          <w:color w:val="000000"/>
        </w:rPr>
        <w:t>akvakultúry</w:t>
      </w:r>
      <w:proofErr w:type="spellEnd"/>
      <w:r>
        <w:rPr>
          <w:rFonts w:ascii="Times New Roman" w:eastAsia="Times New Roman" w:hAnsi="Times New Roman" w:cs="Times New Roman"/>
          <w:color w:val="000000"/>
        </w:rPr>
        <w:t xml:space="preserve"> a včelárstva</w:t>
      </w:r>
    </w:p>
    <w:p w:rsidR="00B70E68" w:rsidRDefault="00B70E68"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77200000-2 Lesnícke služby</w:t>
      </w:r>
    </w:p>
    <w:p w:rsidR="00B70E68" w:rsidRPr="00AD43FB" w:rsidRDefault="00683664" w:rsidP="00AD43FB">
      <w:pPr>
        <w:pStyle w:val="Odsekzoznamu"/>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77231600-4 Služby tykajúce sa zalesňovania </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highlight w:val="yellow"/>
        </w:rPr>
      </w:pPr>
    </w:p>
    <w:p w:rsidR="00AD43FB" w:rsidRPr="009C10E4" w:rsidRDefault="00AD43FB" w:rsidP="00485395">
      <w:pPr>
        <w:pStyle w:val="Odsekzoznamu"/>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9C10E4">
        <w:rPr>
          <w:rFonts w:ascii="Times New Roman" w:eastAsia="Times New Roman" w:hAnsi="Times New Roman" w:cs="Times New Roman"/>
          <w:b/>
          <w:color w:val="000000"/>
          <w:sz w:val="24"/>
        </w:rPr>
        <w:t>Predpokladaná hodnota zákazky v EUR bez DPH</w:t>
      </w:r>
    </w:p>
    <w:p w:rsidR="00B76BD7" w:rsidRPr="00B76BD7" w:rsidRDefault="00B76BD7" w:rsidP="00B76BD7">
      <w:pPr>
        <w:pStyle w:val="Odsekzoznamu"/>
        <w:autoSpaceDE w:val="0"/>
        <w:autoSpaceDN w:val="0"/>
        <w:spacing w:after="0" w:line="240" w:lineRule="auto"/>
        <w:ind w:left="709"/>
        <w:jc w:val="both"/>
        <w:rPr>
          <w:rFonts w:ascii="Times New Roman" w:hAnsi="Times New Roman"/>
          <w:color w:val="000000"/>
          <w:szCs w:val="20"/>
        </w:rPr>
      </w:pPr>
      <w:r w:rsidRPr="00B76BD7">
        <w:rPr>
          <w:rFonts w:ascii="Times New Roman" w:hAnsi="Times New Roman"/>
          <w:color w:val="000000"/>
          <w:szCs w:val="20"/>
        </w:rPr>
        <w:t>V prípade zákaziek, na ktoré sa nevzťahuje pôsobnosť ZVO (výnimiek) a ktoré nie sú viazané na finančný limit, nie je povinnosťou prijímateľa predložiť určenie a výpočet PHZ/ V prípade výnimiek, ktoré sú viazané na finančné limity podlimitných zákaziek a zákaziek s nízkou hodnotou (§ 1 ods. 13 a ods. 14) a zákaziek podľa § 1 ods. 15 ZVO nie je potrebné v osobitnom postupe určovať PHZ, ale rozhodujúce je, aby zmluva (prípadne objednávka), ktorá je uzatvorená s úspešným uchádzačom, bola vo finančnom limite, ktorý je spojený s možnosťou uplatnenia predmetnej výnimky (finančné limity sú uvádzané v EUR bez DPH).</w:t>
      </w:r>
    </w:p>
    <w:p w:rsidR="00485395" w:rsidRDefault="00485395" w:rsidP="00485395">
      <w:pPr>
        <w:pStyle w:val="Odsekzoznamu"/>
        <w:autoSpaceDE w:val="0"/>
        <w:autoSpaceDN w:val="0"/>
        <w:spacing w:after="0" w:line="240" w:lineRule="auto"/>
        <w:jc w:val="both"/>
        <w:rPr>
          <w:rFonts w:ascii="Times New Roman" w:hAnsi="Times New Roman"/>
          <w:color w:val="000000"/>
          <w:szCs w:val="24"/>
        </w:rPr>
      </w:pPr>
    </w:p>
    <w:p w:rsidR="00485395" w:rsidRPr="009C10E4" w:rsidRDefault="00485395" w:rsidP="00485395">
      <w:pPr>
        <w:pStyle w:val="Odsekzoznamu"/>
        <w:numPr>
          <w:ilvl w:val="0"/>
          <w:numId w:val="4"/>
        </w:numPr>
        <w:autoSpaceDE w:val="0"/>
        <w:autoSpaceDN w:val="0"/>
        <w:spacing w:after="0" w:line="240" w:lineRule="auto"/>
        <w:jc w:val="both"/>
        <w:rPr>
          <w:rFonts w:ascii="Times New Roman" w:hAnsi="Times New Roman"/>
          <w:b/>
          <w:color w:val="000000"/>
          <w:sz w:val="24"/>
          <w:szCs w:val="24"/>
        </w:rPr>
      </w:pPr>
      <w:r w:rsidRPr="009C10E4">
        <w:rPr>
          <w:rFonts w:ascii="Times New Roman" w:hAnsi="Times New Roman"/>
          <w:b/>
          <w:color w:val="000000"/>
          <w:sz w:val="24"/>
          <w:szCs w:val="24"/>
        </w:rPr>
        <w:t>Hlavné podmienky financovania a platobné dojednania:</w:t>
      </w:r>
    </w:p>
    <w:p w:rsidR="009C10E4" w:rsidRPr="009C10E4" w:rsidRDefault="009C10E4" w:rsidP="00FF7EED">
      <w:pPr>
        <w:spacing w:after="0"/>
        <w:ind w:left="720"/>
        <w:rPr>
          <w:rFonts w:ascii="Times New Roman" w:eastAsia="Times New Roman" w:hAnsi="Times New Roman" w:cs="Times New Roman"/>
        </w:rPr>
      </w:pPr>
      <w:r w:rsidRPr="009C10E4">
        <w:rPr>
          <w:rFonts w:ascii="Times New Roman" w:eastAsia="Times New Roman" w:hAnsi="Times New Roman" w:cs="Times New Roman"/>
        </w:rPr>
        <w:t xml:space="preserve">Predmet zákazky bude financovaný z vlastných zdrojov verejného obstarávateľa </w:t>
      </w:r>
    </w:p>
    <w:p w:rsidR="009C10E4" w:rsidRPr="009C10E4" w:rsidRDefault="009C10E4" w:rsidP="009C10E4">
      <w:pPr>
        <w:ind w:left="708"/>
        <w:rPr>
          <w:rFonts w:ascii="Times New Roman" w:eastAsia="Times New Roman" w:hAnsi="Times New Roman" w:cs="Times New Roman"/>
        </w:rPr>
      </w:pPr>
      <w:r w:rsidRPr="009C10E4">
        <w:rPr>
          <w:rFonts w:ascii="Times New Roman" w:eastAsia="Times New Roman" w:hAnsi="Times New Roman" w:cs="Times New Roman"/>
        </w:rPr>
        <w:t>Verejný obstarávateľ nebude poskytovať preddavky. Platba za poskytnutie služby bude realizovaná po prevzatí predmetu zákazky. Lehota splatnosti faktúry bude 30 dní.</w:t>
      </w:r>
    </w:p>
    <w:p w:rsidR="009C10E4" w:rsidRDefault="009C10E4" w:rsidP="009C10E4">
      <w:pPr>
        <w:pStyle w:val="Odsekzoznamu"/>
        <w:numPr>
          <w:ilvl w:val="0"/>
          <w:numId w:val="4"/>
        </w:numPr>
        <w:autoSpaceDE w:val="0"/>
        <w:autoSpaceDN w:val="0"/>
        <w:spacing w:after="0" w:line="240" w:lineRule="auto"/>
        <w:jc w:val="both"/>
        <w:rPr>
          <w:rFonts w:ascii="Times New Roman" w:hAnsi="Times New Roman"/>
          <w:b/>
          <w:color w:val="000000"/>
          <w:sz w:val="24"/>
          <w:szCs w:val="24"/>
        </w:rPr>
      </w:pPr>
      <w:r w:rsidRPr="009C10E4">
        <w:rPr>
          <w:rFonts w:ascii="Times New Roman" w:hAnsi="Times New Roman"/>
          <w:b/>
          <w:color w:val="000000"/>
          <w:sz w:val="24"/>
          <w:szCs w:val="24"/>
        </w:rPr>
        <w:t>Podmienky účasti:</w:t>
      </w:r>
    </w:p>
    <w:p w:rsidR="009C10E4" w:rsidRDefault="005353BD" w:rsidP="009C10E4">
      <w:pPr>
        <w:pStyle w:val="Odsekzoznamu"/>
        <w:autoSpaceDE w:val="0"/>
        <w:autoSpaceDN w:val="0"/>
        <w:spacing w:after="0" w:line="240" w:lineRule="auto"/>
        <w:ind w:left="1080"/>
        <w:jc w:val="both"/>
        <w:rPr>
          <w:rFonts w:ascii="Times New Roman" w:hAnsi="Times New Roman"/>
          <w:bCs/>
          <w:szCs w:val="24"/>
        </w:rPr>
      </w:pPr>
      <w:r>
        <w:rPr>
          <w:rFonts w:ascii="Times New Roman" w:hAnsi="Times New Roman"/>
          <w:bCs/>
          <w:szCs w:val="24"/>
        </w:rPr>
        <w:t xml:space="preserve">Na splnenie podmienky účasti musia záujemcovia predložiť: </w:t>
      </w:r>
    </w:p>
    <w:p w:rsidR="005353BD" w:rsidRPr="005353BD" w:rsidRDefault="005353BD" w:rsidP="005353BD">
      <w:pPr>
        <w:pStyle w:val="Odsekzoznamu"/>
        <w:numPr>
          <w:ilvl w:val="0"/>
          <w:numId w:val="16"/>
        </w:numPr>
        <w:autoSpaceDE w:val="0"/>
        <w:autoSpaceDN w:val="0"/>
        <w:spacing w:after="0" w:line="240" w:lineRule="auto"/>
        <w:jc w:val="both"/>
        <w:rPr>
          <w:rFonts w:ascii="Times New Roman" w:hAnsi="Times New Roman"/>
          <w:bCs/>
          <w:szCs w:val="24"/>
        </w:rPr>
      </w:pPr>
      <w:r w:rsidRPr="005353BD">
        <w:rPr>
          <w:rFonts w:ascii="Times New Roman" w:hAnsi="Times New Roman" w:cs="Times New Roman"/>
        </w:rPr>
        <w:t>Dotazník uchádzača a návrh na plnenie kritérií</w:t>
      </w:r>
      <w:r>
        <w:rPr>
          <w:rFonts w:ascii="Times New Roman" w:hAnsi="Times New Roman" w:cs="Times New Roman"/>
        </w:rPr>
        <w:t xml:space="preserve"> ( príloha č.1)</w:t>
      </w:r>
    </w:p>
    <w:p w:rsidR="005353BD" w:rsidRDefault="005353BD" w:rsidP="005353BD">
      <w:pPr>
        <w:pStyle w:val="Odsekzoznamu"/>
        <w:numPr>
          <w:ilvl w:val="0"/>
          <w:numId w:val="16"/>
        </w:numPr>
        <w:rPr>
          <w:rFonts w:ascii="Times New Roman" w:hAnsi="Times New Roman" w:cs="Times New Roman"/>
          <w:sz w:val="24"/>
        </w:rPr>
      </w:pPr>
      <w:r>
        <w:rPr>
          <w:rFonts w:ascii="Times New Roman" w:hAnsi="Times New Roman" w:cs="Times New Roman"/>
          <w:sz w:val="24"/>
        </w:rPr>
        <w:t>Kópiu aktuálneho dokladu o oprávnení podnikať a poskytovať uvedenú službu</w:t>
      </w:r>
    </w:p>
    <w:p w:rsidR="005353BD" w:rsidRDefault="005353BD" w:rsidP="005353BD">
      <w:pPr>
        <w:pStyle w:val="Odsekzoznamu"/>
        <w:numPr>
          <w:ilvl w:val="0"/>
          <w:numId w:val="16"/>
        </w:numPr>
        <w:rPr>
          <w:rFonts w:ascii="Times New Roman" w:hAnsi="Times New Roman" w:cs="Times New Roman"/>
          <w:sz w:val="24"/>
        </w:rPr>
      </w:pPr>
      <w:r>
        <w:rPr>
          <w:rFonts w:ascii="Times New Roman" w:hAnsi="Times New Roman" w:cs="Times New Roman"/>
          <w:sz w:val="24"/>
        </w:rPr>
        <w:t xml:space="preserve">Kópiu aktuálneho dokladu o odbornej spôsobilosti ( </w:t>
      </w:r>
      <w:proofErr w:type="spellStart"/>
      <w:r>
        <w:rPr>
          <w:rFonts w:ascii="Times New Roman" w:hAnsi="Times New Roman" w:cs="Times New Roman"/>
          <w:sz w:val="24"/>
        </w:rPr>
        <w:t>pilčícky</w:t>
      </w:r>
      <w:proofErr w:type="spellEnd"/>
      <w:r>
        <w:rPr>
          <w:rFonts w:ascii="Times New Roman" w:hAnsi="Times New Roman" w:cs="Times New Roman"/>
          <w:sz w:val="24"/>
        </w:rPr>
        <w:t xml:space="preserve"> preukaz</w:t>
      </w:r>
      <w:r w:rsidR="007556D5">
        <w:rPr>
          <w:rFonts w:ascii="Times New Roman" w:hAnsi="Times New Roman" w:cs="Times New Roman"/>
          <w:sz w:val="24"/>
        </w:rPr>
        <w:t xml:space="preserve"> a pod.</w:t>
      </w:r>
      <w:r>
        <w:rPr>
          <w:rFonts w:ascii="Times New Roman" w:hAnsi="Times New Roman" w:cs="Times New Roman"/>
          <w:sz w:val="24"/>
        </w:rPr>
        <w:t>)</w:t>
      </w:r>
    </w:p>
    <w:p w:rsidR="005353BD" w:rsidRDefault="005353BD" w:rsidP="005353BD">
      <w:pPr>
        <w:pStyle w:val="Odsekzoznamu"/>
        <w:numPr>
          <w:ilvl w:val="0"/>
          <w:numId w:val="16"/>
        </w:numPr>
        <w:rPr>
          <w:rFonts w:ascii="Times New Roman" w:hAnsi="Times New Roman" w:cs="Times New Roman"/>
          <w:sz w:val="24"/>
        </w:rPr>
      </w:pPr>
      <w:r>
        <w:rPr>
          <w:rFonts w:ascii="Times New Roman" w:hAnsi="Times New Roman" w:cs="Times New Roman"/>
          <w:sz w:val="24"/>
        </w:rPr>
        <w:t>Kópia dokladov o</w:t>
      </w:r>
      <w:r w:rsidR="007556D5">
        <w:rPr>
          <w:rFonts w:ascii="Times New Roman" w:hAnsi="Times New Roman" w:cs="Times New Roman"/>
          <w:sz w:val="24"/>
        </w:rPr>
        <w:t xml:space="preserve"> registrácii na daňovom úrade </w:t>
      </w:r>
      <w:r>
        <w:rPr>
          <w:rFonts w:ascii="Times New Roman" w:hAnsi="Times New Roman" w:cs="Times New Roman"/>
          <w:sz w:val="24"/>
        </w:rPr>
        <w:t>(</w:t>
      </w:r>
      <w:r w:rsidR="007556D5">
        <w:rPr>
          <w:rFonts w:ascii="Times New Roman" w:hAnsi="Times New Roman" w:cs="Times New Roman"/>
          <w:sz w:val="24"/>
        </w:rPr>
        <w:t>pridelené DIČ</w:t>
      </w:r>
      <w:r>
        <w:rPr>
          <w:rFonts w:ascii="Times New Roman" w:hAnsi="Times New Roman" w:cs="Times New Roman"/>
          <w:sz w:val="24"/>
        </w:rPr>
        <w:t>)</w:t>
      </w:r>
    </w:p>
    <w:p w:rsidR="005353BD" w:rsidRDefault="005353BD" w:rsidP="005353BD">
      <w:pPr>
        <w:pStyle w:val="Odsekzoznamu"/>
        <w:numPr>
          <w:ilvl w:val="0"/>
          <w:numId w:val="16"/>
        </w:numPr>
        <w:rPr>
          <w:rFonts w:ascii="Times New Roman" w:hAnsi="Times New Roman" w:cs="Times New Roman"/>
          <w:sz w:val="24"/>
        </w:rPr>
      </w:pPr>
      <w:r>
        <w:rPr>
          <w:rFonts w:ascii="Times New Roman" w:hAnsi="Times New Roman" w:cs="Times New Roman"/>
          <w:sz w:val="24"/>
        </w:rPr>
        <w:t>Čestné prehlásenie</w:t>
      </w:r>
    </w:p>
    <w:p w:rsidR="009C10E4" w:rsidRPr="009C10E4" w:rsidRDefault="009C10E4" w:rsidP="009C10E4">
      <w:pPr>
        <w:pStyle w:val="Odsekzoznamu"/>
        <w:autoSpaceDE w:val="0"/>
        <w:autoSpaceDN w:val="0"/>
        <w:spacing w:after="0" w:line="240" w:lineRule="auto"/>
        <w:ind w:left="1080"/>
        <w:jc w:val="both"/>
        <w:rPr>
          <w:rFonts w:ascii="Times New Roman" w:hAnsi="Times New Roman"/>
          <w:b/>
          <w:color w:val="000000"/>
          <w:sz w:val="24"/>
          <w:szCs w:val="24"/>
        </w:rPr>
      </w:pPr>
    </w:p>
    <w:p w:rsidR="00AD43FB" w:rsidRPr="005116F5"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5116F5">
        <w:rPr>
          <w:rFonts w:ascii="Times New Roman" w:eastAsia="Times New Roman" w:hAnsi="Times New Roman" w:cs="Times New Roman"/>
          <w:b/>
          <w:color w:val="000000"/>
          <w:sz w:val="24"/>
        </w:rPr>
        <w:t>Kritérium na vyhodnotenie ponúk</w:t>
      </w:r>
      <w:r w:rsidR="009C10E4" w:rsidRPr="005116F5">
        <w:rPr>
          <w:rFonts w:ascii="Times New Roman" w:eastAsia="Times New Roman" w:hAnsi="Times New Roman" w:cs="Times New Roman"/>
          <w:b/>
          <w:color w:val="000000"/>
          <w:sz w:val="24"/>
        </w:rPr>
        <w:t xml:space="preserve"> a pravidlá ich uplatnenia</w:t>
      </w:r>
      <w:r w:rsidRPr="005116F5">
        <w:rPr>
          <w:rFonts w:ascii="Times New Roman" w:eastAsia="Times New Roman" w:hAnsi="Times New Roman" w:cs="Times New Roman"/>
          <w:b/>
          <w:color w:val="000000"/>
          <w:sz w:val="24"/>
        </w:rPr>
        <w:t>:</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Jediným kritériom je celková cena (EUR s DPH) – 100 %. V prípade uchádzača, ktorý nie je platcom DPH bude posudzovaná cena celkom.</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5116F5"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5116F5">
        <w:rPr>
          <w:rFonts w:ascii="Times New Roman" w:eastAsia="Times New Roman" w:hAnsi="Times New Roman" w:cs="Times New Roman"/>
          <w:b/>
          <w:color w:val="000000"/>
          <w:sz w:val="24"/>
        </w:rPr>
        <w:t>Lehota na predkladanie cenových ponúk uplynie dňa:</w:t>
      </w:r>
    </w:p>
    <w:p w:rsidR="009C10E4"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Dátum</w:t>
      </w:r>
      <w:r w:rsidRPr="002B1EE2">
        <w:rPr>
          <w:rFonts w:ascii="Times New Roman" w:eastAsia="Times New Roman" w:hAnsi="Times New Roman" w:cs="Times New Roman"/>
          <w:color w:val="000000"/>
        </w:rPr>
        <w:t xml:space="preserve">: </w:t>
      </w:r>
      <w:r w:rsidR="005B059C">
        <w:rPr>
          <w:rFonts w:ascii="Times New Roman" w:eastAsia="Times New Roman" w:hAnsi="Times New Roman" w:cs="Times New Roman"/>
          <w:color w:val="000000"/>
        </w:rPr>
        <w:t>20</w:t>
      </w:r>
      <w:r w:rsidRPr="00E7124F">
        <w:rPr>
          <w:rFonts w:ascii="Times New Roman" w:eastAsia="Times New Roman" w:hAnsi="Times New Roman" w:cs="Times New Roman"/>
          <w:color w:val="000000"/>
        </w:rPr>
        <w:t>.</w:t>
      </w:r>
      <w:r w:rsidR="00E7124F">
        <w:rPr>
          <w:rFonts w:ascii="Times New Roman" w:eastAsia="Times New Roman" w:hAnsi="Times New Roman" w:cs="Times New Roman"/>
          <w:color w:val="000000"/>
        </w:rPr>
        <w:t>0</w:t>
      </w:r>
      <w:r w:rsidRPr="00E7124F">
        <w:rPr>
          <w:rFonts w:ascii="Times New Roman" w:eastAsia="Times New Roman" w:hAnsi="Times New Roman" w:cs="Times New Roman"/>
          <w:color w:val="000000"/>
        </w:rPr>
        <w:t>1.202</w:t>
      </w:r>
      <w:r w:rsidR="00E7124F">
        <w:rPr>
          <w:rFonts w:ascii="Times New Roman" w:eastAsia="Times New Roman" w:hAnsi="Times New Roman" w:cs="Times New Roman"/>
          <w:color w:val="000000"/>
        </w:rPr>
        <w:t>3</w:t>
      </w:r>
      <w:r w:rsidRPr="00E7124F">
        <w:rPr>
          <w:rFonts w:ascii="Times New Roman" w:eastAsia="Times New Roman" w:hAnsi="Times New Roman" w:cs="Times New Roman"/>
          <w:color w:val="000000"/>
        </w:rPr>
        <w:t>, čas: 14:</w:t>
      </w:r>
      <w:r w:rsidR="00E7124F">
        <w:rPr>
          <w:rFonts w:ascii="Times New Roman" w:eastAsia="Times New Roman" w:hAnsi="Times New Roman" w:cs="Times New Roman"/>
          <w:color w:val="000000"/>
        </w:rPr>
        <w:t>0</w:t>
      </w:r>
      <w:r w:rsidRPr="00E7124F">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 </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r>
        <w:rPr>
          <w:rFonts w:ascii="Times New Roman" w:eastAsia="Times New Roman" w:hAnsi="Times New Roman" w:cs="Times New Roman"/>
          <w:color w:val="000000"/>
        </w:rPr>
        <w:t>Na ponuku predloženú po uplynutí lehoty na predkladanie ponúk verejný obstarávateľ nebude prihliadať.</w:t>
      </w: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5116F5" w:rsidRDefault="00AD43FB" w:rsidP="00485395">
      <w:pPr>
        <w:numPr>
          <w:ilvl w:val="0"/>
          <w:numId w:val="4"/>
        </w:numPr>
        <w:pBdr>
          <w:top w:val="nil"/>
          <w:left w:val="nil"/>
          <w:bottom w:val="nil"/>
          <w:right w:val="nil"/>
          <w:between w:val="nil"/>
        </w:pBdr>
        <w:spacing w:after="0"/>
        <w:rPr>
          <w:rFonts w:ascii="Times New Roman" w:eastAsia="Times New Roman" w:hAnsi="Times New Roman" w:cs="Times New Roman"/>
          <w:b/>
          <w:color w:val="000000"/>
          <w:sz w:val="24"/>
        </w:rPr>
      </w:pPr>
      <w:r w:rsidRPr="005116F5">
        <w:rPr>
          <w:rFonts w:ascii="Times New Roman" w:eastAsia="Times New Roman" w:hAnsi="Times New Roman" w:cs="Times New Roman"/>
          <w:b/>
          <w:color w:val="000000"/>
          <w:sz w:val="24"/>
        </w:rPr>
        <w:t xml:space="preserve">Spôsob a miesto na predloženie ponúk: </w:t>
      </w:r>
    </w:p>
    <w:p w:rsidR="009C10E4" w:rsidRPr="009C10E4" w:rsidRDefault="009C10E4" w:rsidP="009C10E4">
      <w:pPr>
        <w:pStyle w:val="Odsekzoznamu"/>
        <w:numPr>
          <w:ilvl w:val="0"/>
          <w:numId w:val="7"/>
        </w:numPr>
        <w:pBdr>
          <w:top w:val="nil"/>
          <w:left w:val="nil"/>
          <w:bottom w:val="nil"/>
          <w:right w:val="nil"/>
          <w:between w:val="nil"/>
        </w:pBdr>
        <w:spacing w:after="0"/>
        <w:rPr>
          <w:rFonts w:ascii="Times New Roman" w:eastAsia="Times New Roman" w:hAnsi="Times New Roman" w:cs="Times New Roman"/>
          <w:color w:val="000000"/>
        </w:rPr>
      </w:pPr>
      <w:r w:rsidRPr="009C10E4">
        <w:rPr>
          <w:rFonts w:ascii="Times New Roman" w:eastAsia="Times New Roman" w:hAnsi="Times New Roman" w:cs="Times New Roman"/>
          <w:color w:val="000000"/>
        </w:rPr>
        <w:t>Cenové ponuky sa doručujú:</w:t>
      </w:r>
    </w:p>
    <w:p w:rsidR="009C10E4" w:rsidRDefault="009C10E4" w:rsidP="009C10E4">
      <w:pPr>
        <w:pStyle w:val="Odsekzoznamu"/>
        <w:numPr>
          <w:ilvl w:val="0"/>
          <w:numId w:val="6"/>
        </w:numPr>
        <w:pBdr>
          <w:top w:val="nil"/>
          <w:left w:val="nil"/>
          <w:bottom w:val="nil"/>
          <w:right w:val="nil"/>
          <w:between w:val="nil"/>
        </w:pBdr>
        <w:spacing w:after="0"/>
        <w:rPr>
          <w:rFonts w:ascii="Times New Roman" w:eastAsia="Times New Roman" w:hAnsi="Times New Roman" w:cs="Times New Roman"/>
          <w:b/>
          <w:color w:val="000000"/>
        </w:rPr>
      </w:pPr>
      <w:r w:rsidRPr="00547138">
        <w:rPr>
          <w:rFonts w:ascii="Times New Roman" w:eastAsia="Times New Roman" w:hAnsi="Times New Roman" w:cs="Times New Roman"/>
          <w:color w:val="000000"/>
        </w:rPr>
        <w:t>Elektronicky</w:t>
      </w:r>
      <w:r>
        <w:rPr>
          <w:rFonts w:ascii="Times New Roman" w:eastAsia="Times New Roman" w:hAnsi="Times New Roman" w:cs="Times New Roman"/>
          <w:color w:val="000000"/>
        </w:rPr>
        <w:t xml:space="preserve"> </w:t>
      </w:r>
      <w:r w:rsidRPr="00547138">
        <w:rPr>
          <w:rFonts w:ascii="Times New Roman" w:eastAsia="Times New Roman" w:hAnsi="Times New Roman" w:cs="Times New Roman"/>
          <w:color w:val="000000"/>
        </w:rPr>
        <w:t xml:space="preserve">prostredníctvom e-mailu na adresu: </w:t>
      </w:r>
      <w:hyperlink r:id="rId8" w:history="1">
        <w:r w:rsidRPr="00547138">
          <w:rPr>
            <w:rStyle w:val="Hypertextovprepojenie"/>
            <w:rFonts w:ascii="Times New Roman" w:eastAsia="Times New Roman" w:hAnsi="Times New Roman" w:cs="Times New Roman"/>
          </w:rPr>
          <w:t>vikartovska@mldobsina.sk</w:t>
        </w:r>
      </w:hyperlink>
      <w:r w:rsidRPr="00547138">
        <w:rPr>
          <w:rFonts w:ascii="Times New Roman" w:eastAsia="Times New Roman" w:hAnsi="Times New Roman" w:cs="Times New Roman"/>
          <w:color w:val="000000"/>
        </w:rPr>
        <w:t xml:space="preserve"> a v predmete e-mailu bude uvedené</w:t>
      </w:r>
      <w:r>
        <w:rPr>
          <w:rFonts w:ascii="Times New Roman" w:eastAsia="Times New Roman" w:hAnsi="Times New Roman" w:cs="Times New Roman"/>
          <w:b/>
          <w:color w:val="000000"/>
        </w:rPr>
        <w:t xml:space="preserve"> „</w:t>
      </w:r>
      <w:r w:rsidR="005353BD">
        <w:rPr>
          <w:rFonts w:ascii="Times New Roman" w:eastAsia="Times New Roman" w:hAnsi="Times New Roman" w:cs="Times New Roman"/>
          <w:b/>
          <w:color w:val="000000"/>
        </w:rPr>
        <w:t xml:space="preserve">Služby </w:t>
      </w:r>
      <w:r w:rsidR="00E7124F">
        <w:rPr>
          <w:rFonts w:ascii="Times New Roman" w:eastAsia="Times New Roman" w:hAnsi="Times New Roman" w:cs="Times New Roman"/>
          <w:b/>
          <w:color w:val="000000"/>
        </w:rPr>
        <w:t>týkajúce sa zalesňovania</w:t>
      </w:r>
      <w:r w:rsidR="005353BD">
        <w:rPr>
          <w:rFonts w:ascii="Times New Roman" w:eastAsia="Times New Roman" w:hAnsi="Times New Roman" w:cs="Times New Roman"/>
          <w:b/>
          <w:color w:val="000000"/>
        </w:rPr>
        <w:t xml:space="preserve"> na rok 2023-2024</w:t>
      </w:r>
      <w:r>
        <w:rPr>
          <w:rFonts w:ascii="Times New Roman" w:eastAsia="Times New Roman" w:hAnsi="Times New Roman" w:cs="Times New Roman"/>
          <w:b/>
        </w:rPr>
        <w:t>“</w:t>
      </w:r>
      <w:r>
        <w:rPr>
          <w:rFonts w:ascii="Times New Roman" w:eastAsia="Times New Roman" w:hAnsi="Times New Roman" w:cs="Times New Roman"/>
          <w:b/>
          <w:color w:val="000000"/>
        </w:rPr>
        <w:t xml:space="preserve"> </w:t>
      </w:r>
    </w:p>
    <w:p w:rsidR="00E7124F" w:rsidRDefault="00E7124F" w:rsidP="00E7124F">
      <w:pPr>
        <w:pStyle w:val="Odsekzoznamu"/>
        <w:numPr>
          <w:ilvl w:val="0"/>
          <w:numId w:val="6"/>
        </w:numPr>
        <w:pBdr>
          <w:top w:val="nil"/>
          <w:left w:val="nil"/>
          <w:bottom w:val="nil"/>
          <w:right w:val="nil"/>
          <w:between w:val="nil"/>
        </w:pBdr>
        <w:spacing w:after="0"/>
        <w:rPr>
          <w:rFonts w:ascii="Times New Roman" w:eastAsia="Times New Roman" w:hAnsi="Times New Roman" w:cs="Times New Roman"/>
          <w:bCs/>
          <w:color w:val="000000"/>
        </w:rPr>
      </w:pPr>
      <w:r w:rsidRPr="000B5BCE">
        <w:rPr>
          <w:rFonts w:ascii="Times New Roman" w:eastAsia="Times New Roman" w:hAnsi="Times New Roman" w:cs="Times New Roman"/>
          <w:bCs/>
          <w:color w:val="000000"/>
        </w:rPr>
        <w:t xml:space="preserve">Osobne </w:t>
      </w:r>
      <w:r>
        <w:rPr>
          <w:rFonts w:ascii="Times New Roman" w:eastAsia="Times New Roman" w:hAnsi="Times New Roman" w:cs="Times New Roman"/>
          <w:bCs/>
          <w:color w:val="000000"/>
        </w:rPr>
        <w:t>na adresu Mestské lesy Dobšiná, spol. s </w:t>
      </w:r>
      <w:proofErr w:type="spellStart"/>
      <w:r>
        <w:rPr>
          <w:rFonts w:ascii="Times New Roman" w:eastAsia="Times New Roman" w:hAnsi="Times New Roman" w:cs="Times New Roman"/>
          <w:bCs/>
          <w:color w:val="000000"/>
        </w:rPr>
        <w:t>r.o</w:t>
      </w:r>
      <w:proofErr w:type="spellEnd"/>
      <w:r>
        <w:rPr>
          <w:rFonts w:ascii="Times New Roman" w:eastAsia="Times New Roman" w:hAnsi="Times New Roman" w:cs="Times New Roman"/>
          <w:bCs/>
          <w:color w:val="000000"/>
        </w:rPr>
        <w:t xml:space="preserve">., Turecká 54/51, 049 25 Dobšiná v zalepenej obálke s nápisom </w:t>
      </w:r>
      <w:r>
        <w:rPr>
          <w:rFonts w:ascii="Times New Roman" w:eastAsia="Times New Roman" w:hAnsi="Times New Roman" w:cs="Times New Roman"/>
          <w:b/>
          <w:color w:val="000000"/>
        </w:rPr>
        <w:t>„Služby týkajúce sa zalesňovania na rok 2023-2024</w:t>
      </w:r>
      <w:r>
        <w:rPr>
          <w:rFonts w:ascii="Times New Roman" w:eastAsia="Times New Roman" w:hAnsi="Times New Roman" w:cs="Times New Roman"/>
          <w:b/>
        </w:rPr>
        <w:t>“ - neotvárať</w:t>
      </w:r>
      <w:r>
        <w:rPr>
          <w:rFonts w:ascii="Times New Roman" w:eastAsia="Times New Roman" w:hAnsi="Times New Roman" w:cs="Times New Roman"/>
          <w:b/>
          <w:color w:val="000000"/>
        </w:rPr>
        <w:t xml:space="preserve"> </w:t>
      </w:r>
    </w:p>
    <w:p w:rsidR="009C10E4" w:rsidRDefault="009C10E4" w:rsidP="009C10E4">
      <w:pPr>
        <w:pStyle w:val="Odsekzoznamu"/>
        <w:numPr>
          <w:ilvl w:val="0"/>
          <w:numId w:val="7"/>
        </w:numPr>
        <w:pBdr>
          <w:top w:val="nil"/>
          <w:left w:val="nil"/>
          <w:bottom w:val="nil"/>
          <w:right w:val="nil"/>
          <w:between w:val="nil"/>
        </w:pBdr>
        <w:spacing w:after="0"/>
        <w:rPr>
          <w:rFonts w:ascii="Times New Roman" w:eastAsia="Times New Roman" w:hAnsi="Times New Roman" w:cs="Times New Roman"/>
          <w:color w:val="000000"/>
        </w:rPr>
      </w:pPr>
      <w:r w:rsidRPr="00547138">
        <w:rPr>
          <w:rFonts w:ascii="Times New Roman" w:eastAsia="Times New Roman" w:hAnsi="Times New Roman" w:cs="Times New Roman"/>
          <w:color w:val="000000"/>
        </w:rPr>
        <w:t xml:space="preserve">Každá ponuka, ktorú verejný obstarávateľ </w:t>
      </w:r>
      <w:r>
        <w:rPr>
          <w:rFonts w:ascii="Times New Roman" w:eastAsia="Times New Roman" w:hAnsi="Times New Roman" w:cs="Times New Roman"/>
          <w:color w:val="000000"/>
        </w:rPr>
        <w:t>príjme v lehote na predkladanie ponúk, na vyššie uvedenú elektronickú adresu bude prijatá na vyhodnotenie. Preto iné miesto na predloženie ponuky, ako uvedené v tejto výzve, verejný obstarávateľ neuzná. Ponuka predložená po uplynutí lehoty na predloženie ponúk ( pri elektronickom podaní je rozhodujúci serverový čas verejného obstarávateľa), nebude zaradená do vyhodnotenia a bude uchádzačovi vrátená.</w:t>
      </w:r>
    </w:p>
    <w:p w:rsidR="00E7124F" w:rsidRDefault="00E7124F" w:rsidP="00E7124F">
      <w:pPr>
        <w:pBdr>
          <w:top w:val="nil"/>
          <w:left w:val="nil"/>
          <w:bottom w:val="nil"/>
          <w:right w:val="nil"/>
          <w:between w:val="nil"/>
        </w:pBdr>
        <w:spacing w:after="0"/>
        <w:rPr>
          <w:rFonts w:ascii="Times New Roman" w:eastAsia="Times New Roman" w:hAnsi="Times New Roman" w:cs="Times New Roman"/>
          <w:color w:val="000000"/>
        </w:rPr>
      </w:pPr>
    </w:p>
    <w:p w:rsidR="00E7124F" w:rsidRPr="00E7124F" w:rsidRDefault="00E7124F" w:rsidP="00E7124F">
      <w:pPr>
        <w:pBdr>
          <w:top w:val="nil"/>
          <w:left w:val="nil"/>
          <w:bottom w:val="nil"/>
          <w:right w:val="nil"/>
          <w:between w:val="nil"/>
        </w:pBdr>
        <w:spacing w:after="0"/>
        <w:rPr>
          <w:rFonts w:ascii="Times New Roman" w:eastAsia="Times New Roman" w:hAnsi="Times New Roman" w:cs="Times New Roman"/>
          <w:color w:val="000000"/>
        </w:rPr>
      </w:pPr>
    </w:p>
    <w:p w:rsidR="00AD43FB" w:rsidRDefault="00AD43FB" w:rsidP="00AD43FB">
      <w:pPr>
        <w:pBdr>
          <w:top w:val="nil"/>
          <w:left w:val="nil"/>
          <w:bottom w:val="nil"/>
          <w:right w:val="nil"/>
          <w:between w:val="nil"/>
        </w:pBdr>
        <w:spacing w:after="0"/>
        <w:ind w:left="720"/>
        <w:rPr>
          <w:rFonts w:ascii="Times New Roman" w:eastAsia="Times New Roman" w:hAnsi="Times New Roman" w:cs="Times New Roman"/>
          <w:color w:val="000000"/>
        </w:rPr>
      </w:pPr>
    </w:p>
    <w:p w:rsidR="00AD43FB" w:rsidRPr="005116F5" w:rsidRDefault="00AD43FB" w:rsidP="00485395">
      <w:pPr>
        <w:numPr>
          <w:ilvl w:val="0"/>
          <w:numId w:val="4"/>
        </w:numPr>
        <w:pBdr>
          <w:top w:val="nil"/>
          <w:left w:val="nil"/>
          <w:bottom w:val="nil"/>
          <w:right w:val="nil"/>
          <w:between w:val="nil"/>
        </w:pBdr>
        <w:rPr>
          <w:rFonts w:ascii="Times New Roman" w:eastAsia="Times New Roman" w:hAnsi="Times New Roman" w:cs="Times New Roman"/>
          <w:color w:val="000000"/>
          <w:sz w:val="24"/>
        </w:rPr>
      </w:pPr>
      <w:r w:rsidRPr="005116F5">
        <w:rPr>
          <w:rFonts w:ascii="Times New Roman" w:eastAsia="Times New Roman" w:hAnsi="Times New Roman" w:cs="Times New Roman"/>
          <w:b/>
          <w:color w:val="000000"/>
          <w:sz w:val="24"/>
        </w:rPr>
        <w:lastRenderedPageBreak/>
        <w:t>Požadovaný obsah ponuky:</w:t>
      </w:r>
      <w:r w:rsidRPr="005116F5">
        <w:rPr>
          <w:rFonts w:ascii="Times New Roman" w:eastAsia="Times New Roman" w:hAnsi="Times New Roman" w:cs="Times New Roman"/>
          <w:color w:val="000000"/>
          <w:sz w:val="24"/>
        </w:rPr>
        <w:t xml:space="preserve"> </w:t>
      </w:r>
    </w:p>
    <w:p w:rsidR="00233731" w:rsidRPr="00233731" w:rsidRDefault="00233731" w:rsidP="00233731">
      <w:pPr>
        <w:pStyle w:val="Odsekzoznamu"/>
        <w:numPr>
          <w:ilvl w:val="0"/>
          <w:numId w:val="10"/>
        </w:numPr>
        <w:pBdr>
          <w:top w:val="nil"/>
          <w:left w:val="nil"/>
          <w:bottom w:val="nil"/>
          <w:right w:val="nil"/>
          <w:between w:val="nil"/>
        </w:pBdr>
        <w:spacing w:after="0"/>
        <w:rPr>
          <w:rFonts w:ascii="Times New Roman" w:eastAsia="Times New Roman" w:hAnsi="Times New Roman" w:cs="Times New Roman"/>
          <w:color w:val="000000"/>
        </w:rPr>
      </w:pPr>
      <w:r w:rsidRPr="00233731">
        <w:rPr>
          <w:rFonts w:ascii="Times New Roman" w:eastAsia="Times New Roman" w:hAnsi="Times New Roman" w:cs="Times New Roman"/>
          <w:color w:val="000000"/>
        </w:rPr>
        <w:t xml:space="preserve">Úplne vyplnený  </w:t>
      </w:r>
      <w:r w:rsidRPr="00233731">
        <w:rPr>
          <w:rFonts w:ascii="Times New Roman" w:eastAsia="Times New Roman" w:hAnsi="Times New Roman" w:cs="Times New Roman"/>
        </w:rPr>
        <w:t>„Dotazník uchádzača a návrh na plnenie kritérií“</w:t>
      </w:r>
      <w:r w:rsidRPr="00233731">
        <w:rPr>
          <w:rFonts w:ascii="Times New Roman" w:eastAsia="Times New Roman" w:hAnsi="Times New Roman" w:cs="Times New Roman"/>
          <w:color w:val="000000"/>
        </w:rPr>
        <w:t xml:space="preserve"> ( uchádzač je povinný vypísať cenovú ponuku do predloženej tabuľky a nesmie meniť jej </w:t>
      </w:r>
      <w:proofErr w:type="spellStart"/>
      <w:r w:rsidRPr="00233731">
        <w:rPr>
          <w:rFonts w:ascii="Times New Roman" w:eastAsia="Times New Roman" w:hAnsi="Times New Roman" w:cs="Times New Roman"/>
          <w:color w:val="000000"/>
        </w:rPr>
        <w:t>fomát</w:t>
      </w:r>
      <w:proofErr w:type="spellEnd"/>
      <w:r w:rsidRPr="00233731">
        <w:rPr>
          <w:rFonts w:ascii="Times New Roman" w:eastAsia="Times New Roman" w:hAnsi="Times New Roman" w:cs="Times New Roman"/>
          <w:color w:val="000000"/>
        </w:rPr>
        <w:t xml:space="preserve">, text, ani pridávať a odstraňovať bunky – </w:t>
      </w:r>
      <w:r w:rsidRPr="00233731">
        <w:rPr>
          <w:rFonts w:ascii="Times New Roman" w:eastAsia="Times New Roman" w:hAnsi="Times New Roman" w:cs="Times New Roman"/>
          <w:i/>
          <w:color w:val="000000"/>
        </w:rPr>
        <w:t>príloha č.1</w:t>
      </w:r>
      <w:r w:rsidRPr="00233731">
        <w:rPr>
          <w:rFonts w:ascii="Times New Roman" w:eastAsia="Times New Roman" w:hAnsi="Times New Roman" w:cs="Times New Roman"/>
          <w:color w:val="000000"/>
        </w:rPr>
        <w:t>)</w:t>
      </w:r>
    </w:p>
    <w:p w:rsidR="00233731" w:rsidRDefault="00233731" w:rsidP="00233731">
      <w:pPr>
        <w:pStyle w:val="Odsekzoznamu"/>
        <w:numPr>
          <w:ilvl w:val="0"/>
          <w:numId w:val="10"/>
        </w:numPr>
        <w:pBdr>
          <w:top w:val="nil"/>
          <w:left w:val="nil"/>
          <w:bottom w:val="nil"/>
          <w:right w:val="nil"/>
          <w:between w:val="nil"/>
        </w:pBdr>
        <w:spacing w:after="0"/>
        <w:rPr>
          <w:rFonts w:ascii="Times New Roman" w:eastAsia="Times New Roman" w:hAnsi="Times New Roman" w:cs="Times New Roman"/>
          <w:i/>
          <w:color w:val="000000"/>
        </w:rPr>
      </w:pPr>
      <w:r w:rsidRPr="00233731">
        <w:rPr>
          <w:rFonts w:ascii="Times New Roman" w:eastAsia="Times New Roman" w:hAnsi="Times New Roman" w:cs="Times New Roman"/>
          <w:color w:val="000000"/>
        </w:rPr>
        <w:t xml:space="preserve">Čestné vyhlásenie uchádzača v zmysle ZVO </w:t>
      </w:r>
      <w:r w:rsidRPr="00233731">
        <w:rPr>
          <w:rFonts w:ascii="Times New Roman" w:eastAsia="Times New Roman" w:hAnsi="Times New Roman" w:cs="Times New Roman"/>
          <w:i/>
          <w:color w:val="000000"/>
        </w:rPr>
        <w:t>( príloha č. 2)</w:t>
      </w:r>
    </w:p>
    <w:p w:rsidR="00E7124F" w:rsidRDefault="00E7124F" w:rsidP="00E7124F">
      <w:pPr>
        <w:pStyle w:val="Odsekzoznamu"/>
        <w:numPr>
          <w:ilvl w:val="0"/>
          <w:numId w:val="10"/>
        </w:numPr>
        <w:rPr>
          <w:rFonts w:ascii="Times New Roman" w:hAnsi="Times New Roman" w:cs="Times New Roman"/>
          <w:sz w:val="24"/>
        </w:rPr>
      </w:pPr>
      <w:r>
        <w:rPr>
          <w:rFonts w:ascii="Times New Roman" w:hAnsi="Times New Roman" w:cs="Times New Roman"/>
          <w:sz w:val="24"/>
        </w:rPr>
        <w:t>Kópiu aktuálneho dokladu o oprávnení podnikať a poskytovať uvedenú službu</w:t>
      </w:r>
    </w:p>
    <w:p w:rsidR="00E7124F" w:rsidRDefault="00E7124F" w:rsidP="00E7124F">
      <w:pPr>
        <w:pStyle w:val="Odsekzoznamu"/>
        <w:numPr>
          <w:ilvl w:val="0"/>
          <w:numId w:val="10"/>
        </w:numPr>
        <w:rPr>
          <w:rFonts w:ascii="Times New Roman" w:hAnsi="Times New Roman" w:cs="Times New Roman"/>
          <w:sz w:val="24"/>
        </w:rPr>
      </w:pPr>
      <w:r>
        <w:rPr>
          <w:rFonts w:ascii="Times New Roman" w:hAnsi="Times New Roman" w:cs="Times New Roman"/>
          <w:sz w:val="24"/>
        </w:rPr>
        <w:t xml:space="preserve">Kópiu aktuálneho dokladu o odbornej spôsobilosti ( </w:t>
      </w:r>
      <w:proofErr w:type="spellStart"/>
      <w:r>
        <w:rPr>
          <w:rFonts w:ascii="Times New Roman" w:hAnsi="Times New Roman" w:cs="Times New Roman"/>
          <w:sz w:val="24"/>
        </w:rPr>
        <w:t>pilčícky</w:t>
      </w:r>
      <w:proofErr w:type="spellEnd"/>
      <w:r>
        <w:rPr>
          <w:rFonts w:ascii="Times New Roman" w:hAnsi="Times New Roman" w:cs="Times New Roman"/>
          <w:sz w:val="24"/>
        </w:rPr>
        <w:t xml:space="preserve"> preukaz a pod.)</w:t>
      </w:r>
    </w:p>
    <w:p w:rsidR="00E7124F" w:rsidRDefault="00E7124F" w:rsidP="00E7124F">
      <w:pPr>
        <w:pStyle w:val="Odsekzoznamu"/>
        <w:numPr>
          <w:ilvl w:val="0"/>
          <w:numId w:val="10"/>
        </w:numPr>
        <w:rPr>
          <w:rFonts w:ascii="Times New Roman" w:hAnsi="Times New Roman" w:cs="Times New Roman"/>
          <w:sz w:val="24"/>
        </w:rPr>
      </w:pPr>
      <w:r>
        <w:rPr>
          <w:rFonts w:ascii="Times New Roman" w:hAnsi="Times New Roman" w:cs="Times New Roman"/>
          <w:sz w:val="24"/>
        </w:rPr>
        <w:t>Kópia dokladov o registrácii na daňovom úrade (pridelené DIČ)</w:t>
      </w:r>
    </w:p>
    <w:p w:rsidR="00233731" w:rsidRPr="00CC3C30" w:rsidRDefault="00233731" w:rsidP="00233731">
      <w:pPr>
        <w:pStyle w:val="Odsekzoznamu"/>
        <w:pBdr>
          <w:top w:val="nil"/>
          <w:left w:val="nil"/>
          <w:bottom w:val="nil"/>
          <w:right w:val="nil"/>
          <w:between w:val="nil"/>
        </w:pBdr>
        <w:spacing w:after="0"/>
        <w:ind w:left="1080"/>
        <w:rPr>
          <w:rFonts w:ascii="Times New Roman" w:eastAsia="Times New Roman" w:hAnsi="Times New Roman" w:cs="Times New Roman"/>
          <w:color w:val="000000"/>
        </w:rPr>
      </w:pPr>
    </w:p>
    <w:p w:rsidR="00233731" w:rsidRPr="005116F5" w:rsidRDefault="00233731" w:rsidP="00233731">
      <w:pPr>
        <w:pStyle w:val="Odsekzoznamu"/>
        <w:numPr>
          <w:ilvl w:val="0"/>
          <w:numId w:val="4"/>
        </w:numPr>
        <w:pBdr>
          <w:top w:val="nil"/>
          <w:left w:val="nil"/>
          <w:bottom w:val="nil"/>
          <w:right w:val="nil"/>
          <w:between w:val="nil"/>
        </w:pBdr>
        <w:rPr>
          <w:rFonts w:ascii="Times New Roman" w:eastAsia="Times New Roman" w:hAnsi="Times New Roman" w:cs="Times New Roman"/>
          <w:b/>
          <w:color w:val="000000"/>
          <w:sz w:val="24"/>
        </w:rPr>
      </w:pPr>
      <w:r w:rsidRPr="005116F5">
        <w:rPr>
          <w:rFonts w:ascii="Times New Roman" w:eastAsia="Times New Roman" w:hAnsi="Times New Roman" w:cs="Times New Roman"/>
          <w:b/>
          <w:color w:val="000000"/>
          <w:sz w:val="24"/>
        </w:rPr>
        <w:t>Vyhodnotenie ponúk:</w:t>
      </w:r>
    </w:p>
    <w:p w:rsidR="00233731" w:rsidRDefault="00233731" w:rsidP="00233731">
      <w:pPr>
        <w:pStyle w:val="Odsekzoznamu"/>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Vyhodnotenie ponúk z hľadiska splnenia podmienok účasti a vyhodnotenie ponúk z hľadiska splnenie požiadaviek na predmet zákazky sa uskutoční po vyhodnotení ponúk na základe kritéria na vyhodnotenie ponúk, a to v prípade uchádzača, ktorý sa umiestnil na prvom mieste v poradí. Ak ponuka uchádzača nebude obsahovať všetky náležitosti podľa tejto výzvy, uchádzač bude požiadaný o vysvetlenie alebo doplnenie predložených dokladov.</w:t>
      </w:r>
    </w:p>
    <w:p w:rsidR="00233731" w:rsidRDefault="00233731" w:rsidP="00233731">
      <w:pPr>
        <w:pStyle w:val="Odsekzoznamu"/>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w:t>
      </w:r>
    </w:p>
    <w:p w:rsidR="00233731" w:rsidRDefault="00233731" w:rsidP="00233731">
      <w:pPr>
        <w:pStyle w:val="Odsekzoznamu"/>
        <w:pBdr>
          <w:top w:val="nil"/>
          <w:left w:val="nil"/>
          <w:bottom w:val="nil"/>
          <w:right w:val="nil"/>
          <w:between w:val="nil"/>
        </w:pBdr>
        <w:ind w:left="1080"/>
        <w:rPr>
          <w:rFonts w:ascii="Times New Roman" w:eastAsia="Times New Roman" w:hAnsi="Times New Roman" w:cs="Times New Roman"/>
          <w:color w:val="000000"/>
        </w:rPr>
      </w:pPr>
      <w:r>
        <w:rPr>
          <w:rFonts w:ascii="Times New Roman" w:eastAsia="Times New Roman" w:hAnsi="Times New Roman" w:cs="Times New Roman"/>
          <w:color w:val="000000"/>
        </w:rPr>
        <w:t>Verejný obstarávateľ po vyhodnotení ponúk bezodkladne zašle informáciu o vyhodnotení ponúk všetkým uchádzačom elektronicky. Verejný obstarávateľ bude úspešného uchádzača kontaktovať prostredníctvom elektronickej pošty ihneď po vyhodnotení. S úspešným uchádzačom bude uzatvorená Zmluva o dielo.</w:t>
      </w:r>
    </w:p>
    <w:p w:rsidR="00062B56" w:rsidRPr="00233731" w:rsidRDefault="00062B56" w:rsidP="00233731">
      <w:pPr>
        <w:pStyle w:val="Odsekzoznamu"/>
        <w:pBdr>
          <w:top w:val="nil"/>
          <w:left w:val="nil"/>
          <w:bottom w:val="nil"/>
          <w:right w:val="nil"/>
          <w:between w:val="nil"/>
        </w:pBdr>
        <w:ind w:left="1080"/>
        <w:rPr>
          <w:rFonts w:ascii="Times New Roman" w:eastAsia="Times New Roman" w:hAnsi="Times New Roman" w:cs="Times New Roman"/>
          <w:color w:val="000000"/>
        </w:rPr>
      </w:pPr>
    </w:p>
    <w:p w:rsidR="00AD43FB" w:rsidRDefault="00AD43FB" w:rsidP="00233731">
      <w:pPr>
        <w:pStyle w:val="Odsekzoznamu"/>
        <w:numPr>
          <w:ilvl w:val="0"/>
          <w:numId w:val="4"/>
        </w:numPr>
        <w:pBdr>
          <w:top w:val="nil"/>
          <w:left w:val="nil"/>
          <w:bottom w:val="nil"/>
          <w:right w:val="nil"/>
          <w:between w:val="nil"/>
        </w:pBdr>
        <w:rPr>
          <w:rFonts w:ascii="Times New Roman" w:eastAsia="Times New Roman" w:hAnsi="Times New Roman" w:cs="Times New Roman"/>
          <w:color w:val="000000"/>
        </w:rPr>
      </w:pPr>
      <w:r w:rsidRPr="005116F5">
        <w:rPr>
          <w:rFonts w:ascii="Times New Roman" w:eastAsia="Times New Roman" w:hAnsi="Times New Roman" w:cs="Times New Roman"/>
          <w:b/>
          <w:color w:val="000000"/>
          <w:sz w:val="24"/>
        </w:rPr>
        <w:t>Jazyk, v ktorom možno predložiť ponuky:</w:t>
      </w:r>
      <w:r w:rsidRPr="005116F5">
        <w:rPr>
          <w:rFonts w:ascii="Times New Roman" w:eastAsia="Times New Roman" w:hAnsi="Times New Roman" w:cs="Times New Roman"/>
          <w:color w:val="000000"/>
          <w:sz w:val="24"/>
        </w:rPr>
        <w:t xml:space="preserve"> </w:t>
      </w:r>
      <w:r w:rsidRPr="00233731">
        <w:rPr>
          <w:rFonts w:ascii="Times New Roman" w:eastAsia="Times New Roman" w:hAnsi="Times New Roman" w:cs="Times New Roman"/>
          <w:color w:val="000000"/>
        </w:rPr>
        <w:t>slovenský jazyk.</w:t>
      </w:r>
    </w:p>
    <w:p w:rsidR="005116F5" w:rsidRDefault="005116F5" w:rsidP="005116F5">
      <w:pPr>
        <w:pStyle w:val="Odsekzoznamu"/>
        <w:pBdr>
          <w:top w:val="nil"/>
          <w:left w:val="nil"/>
          <w:bottom w:val="nil"/>
          <w:right w:val="nil"/>
          <w:between w:val="nil"/>
        </w:pBdr>
        <w:ind w:left="1080"/>
        <w:rPr>
          <w:rFonts w:ascii="Times New Roman" w:eastAsia="Times New Roman" w:hAnsi="Times New Roman" w:cs="Times New Roman"/>
          <w:color w:val="000000"/>
        </w:rPr>
      </w:pPr>
    </w:p>
    <w:p w:rsidR="005116F5" w:rsidRPr="005116F5" w:rsidRDefault="005116F5" w:rsidP="00233731">
      <w:pPr>
        <w:pStyle w:val="Odsekzoznamu"/>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sidRPr="005116F5">
        <w:rPr>
          <w:rFonts w:ascii="Times New Roman" w:eastAsia="Times New Roman" w:hAnsi="Times New Roman" w:cs="Times New Roman"/>
          <w:b/>
          <w:color w:val="000000"/>
          <w:sz w:val="24"/>
        </w:rPr>
        <w:t>Zákazka sa týka projektu/ programu financovaného z fondov EÚ</w:t>
      </w:r>
      <w:r>
        <w:rPr>
          <w:rFonts w:ascii="Times New Roman" w:eastAsia="Times New Roman" w:hAnsi="Times New Roman" w:cs="Times New Roman"/>
          <w:b/>
          <w:color w:val="000000"/>
        </w:rPr>
        <w:t>:</w:t>
      </w:r>
    </w:p>
    <w:p w:rsidR="005116F5" w:rsidRPr="005116F5" w:rsidRDefault="005116F5" w:rsidP="005116F5">
      <w:pPr>
        <w:pStyle w:val="Odsekzoznamu"/>
        <w:ind w:left="708"/>
        <w:rPr>
          <w:rFonts w:ascii="Times New Roman" w:eastAsia="Times New Roman" w:hAnsi="Times New Roman" w:cs="Times New Roman"/>
        </w:rPr>
      </w:pPr>
    </w:p>
    <w:p w:rsidR="005116F5" w:rsidRPr="005116F5" w:rsidRDefault="005116F5" w:rsidP="005116F5">
      <w:pPr>
        <w:pStyle w:val="Odsekzoznamu"/>
        <w:numPr>
          <w:ilvl w:val="0"/>
          <w:numId w:val="4"/>
        </w:numPr>
        <w:rPr>
          <w:rFonts w:ascii="Times New Roman" w:eastAsia="Times New Roman" w:hAnsi="Times New Roman" w:cs="Times New Roman"/>
          <w:b/>
          <w:color w:val="000000"/>
          <w:sz w:val="24"/>
        </w:rPr>
      </w:pPr>
      <w:r w:rsidRPr="005116F5">
        <w:rPr>
          <w:rFonts w:ascii="Times New Roman" w:eastAsia="Times New Roman" w:hAnsi="Times New Roman" w:cs="Times New Roman"/>
          <w:b/>
          <w:color w:val="000000"/>
          <w:sz w:val="24"/>
        </w:rPr>
        <w:t xml:space="preserve">Ďalšie informácie verejného obstarávateľa: </w:t>
      </w:r>
    </w:p>
    <w:p w:rsidR="005116F5" w:rsidRPr="005116F5" w:rsidRDefault="005116F5" w:rsidP="005116F5">
      <w:pPr>
        <w:pStyle w:val="Odsekzoznamu"/>
        <w:numPr>
          <w:ilvl w:val="0"/>
          <w:numId w:val="12"/>
        </w:numPr>
        <w:autoSpaceDE w:val="0"/>
        <w:autoSpaceDN w:val="0"/>
        <w:spacing w:after="0" w:line="240" w:lineRule="auto"/>
        <w:jc w:val="both"/>
        <w:rPr>
          <w:rFonts w:ascii="Times New Roman" w:hAnsi="Times New Roman"/>
          <w:bCs/>
          <w:color w:val="000000"/>
          <w:szCs w:val="24"/>
        </w:rPr>
      </w:pPr>
      <w:r w:rsidRPr="005116F5">
        <w:rPr>
          <w:rFonts w:ascii="Times New Roman" w:hAnsi="Times New Roman"/>
          <w:bCs/>
          <w:color w:val="000000"/>
          <w:szCs w:val="24"/>
        </w:rPr>
        <w:t>Všetky výdavky spojené s prípravou, predložením dokladov a predložením cenovej ponuky znáša výhradne uchádzač bez finančného nároku voči verejnému obstarávateľovi.</w:t>
      </w:r>
    </w:p>
    <w:p w:rsidR="005116F5" w:rsidRPr="005116F5" w:rsidRDefault="005116F5" w:rsidP="005116F5">
      <w:pPr>
        <w:pStyle w:val="Odsekzoznamu"/>
        <w:numPr>
          <w:ilvl w:val="0"/>
          <w:numId w:val="12"/>
        </w:numPr>
        <w:autoSpaceDE w:val="0"/>
        <w:autoSpaceDN w:val="0"/>
        <w:spacing w:after="0" w:line="240" w:lineRule="auto"/>
        <w:jc w:val="both"/>
        <w:rPr>
          <w:rFonts w:ascii="Times New Roman" w:hAnsi="Times New Roman"/>
          <w:bCs/>
          <w:color w:val="000000"/>
          <w:szCs w:val="24"/>
        </w:rPr>
      </w:pPr>
      <w:r w:rsidRPr="005116F5">
        <w:rPr>
          <w:rFonts w:ascii="Times New Roman" w:hAnsi="Times New Roman"/>
          <w:bCs/>
          <w:color w:val="000000"/>
          <w:szCs w:val="24"/>
        </w:rPr>
        <w:t>Verejný obstarávateľ si vyhradzuje právo bez akýchkoľvek sankcií odstúpiť od zmluvného vzťahu s úspešným uchádzačom v prípade, kedy ešte nedošlo k plneniu z toho zmluvného vzťahu medzi verejným obstarávateľom a úspešným uchádzačom.</w:t>
      </w:r>
    </w:p>
    <w:p w:rsidR="005116F5" w:rsidRPr="005116F5" w:rsidRDefault="005116F5" w:rsidP="005116F5">
      <w:pPr>
        <w:pStyle w:val="Odsekzoznamu"/>
        <w:ind w:left="1080"/>
        <w:rPr>
          <w:rFonts w:ascii="Times New Roman" w:eastAsia="Times New Roman" w:hAnsi="Times New Roman" w:cs="Times New Roman"/>
          <w:color w:val="000000"/>
        </w:rPr>
      </w:pPr>
    </w:p>
    <w:p w:rsidR="005116F5" w:rsidRPr="005116F5" w:rsidRDefault="005116F5" w:rsidP="005116F5">
      <w:pPr>
        <w:pStyle w:val="Odsekzoznamu"/>
        <w:numPr>
          <w:ilvl w:val="0"/>
          <w:numId w:val="12"/>
        </w:numPr>
        <w:pBdr>
          <w:top w:val="nil"/>
          <w:left w:val="nil"/>
          <w:bottom w:val="nil"/>
          <w:right w:val="nil"/>
          <w:between w:val="nil"/>
        </w:pBdr>
        <w:rPr>
          <w:rFonts w:ascii="Times New Roman" w:eastAsia="Times New Roman" w:hAnsi="Times New Roman" w:cs="Times New Roman"/>
          <w:b/>
          <w:color w:val="000000"/>
          <w:sz w:val="24"/>
        </w:rPr>
      </w:pPr>
      <w:r w:rsidRPr="005116F5">
        <w:rPr>
          <w:rFonts w:ascii="Times New Roman" w:eastAsia="Times New Roman" w:hAnsi="Times New Roman" w:cs="Times New Roman"/>
          <w:b/>
          <w:color w:val="000000"/>
          <w:sz w:val="24"/>
        </w:rPr>
        <w:t xml:space="preserve">Dátum zaslania výzvy na predkladanie ponúk: </w:t>
      </w:r>
    </w:p>
    <w:p w:rsidR="005116F5" w:rsidRDefault="005116F5" w:rsidP="005116F5">
      <w:pPr>
        <w:pBdr>
          <w:top w:val="nil"/>
          <w:left w:val="nil"/>
          <w:bottom w:val="nil"/>
          <w:right w:val="nil"/>
          <w:between w:val="nil"/>
        </w:pBdr>
        <w:spacing w:after="0"/>
        <w:ind w:left="708"/>
        <w:rPr>
          <w:rFonts w:ascii="Times New Roman" w:eastAsia="Times New Roman" w:hAnsi="Times New Roman" w:cs="Times New Roman"/>
        </w:rPr>
      </w:pPr>
      <w:r w:rsidRPr="005116F5">
        <w:rPr>
          <w:rFonts w:ascii="Times New Roman" w:eastAsia="Times New Roman" w:hAnsi="Times New Roman" w:cs="Times New Roman"/>
          <w:b/>
          <w:u w:val="single"/>
        </w:rPr>
        <w:t>Prílohy:</w:t>
      </w:r>
      <w:r w:rsidRPr="005116F5">
        <w:rPr>
          <w:rFonts w:ascii="Times New Roman" w:eastAsia="Times New Roman" w:hAnsi="Times New Roman" w:cs="Times New Roman"/>
        </w:rPr>
        <w:t xml:space="preserve"> </w:t>
      </w:r>
    </w:p>
    <w:p w:rsidR="005116F5" w:rsidRPr="005116F5" w:rsidRDefault="005116F5" w:rsidP="005116F5">
      <w:pPr>
        <w:pStyle w:val="Odsekzoznamu"/>
        <w:numPr>
          <w:ilvl w:val="0"/>
          <w:numId w:val="11"/>
        </w:numPr>
        <w:pBdr>
          <w:top w:val="nil"/>
          <w:left w:val="nil"/>
          <w:bottom w:val="nil"/>
          <w:right w:val="nil"/>
          <w:between w:val="nil"/>
        </w:pBdr>
        <w:spacing w:after="0"/>
        <w:rPr>
          <w:rFonts w:ascii="Times New Roman" w:eastAsia="Times New Roman" w:hAnsi="Times New Roman" w:cs="Times New Roman"/>
          <w:color w:val="000000"/>
        </w:rPr>
      </w:pPr>
      <w:r w:rsidRPr="005116F5">
        <w:rPr>
          <w:rFonts w:ascii="Times New Roman" w:eastAsia="Times New Roman" w:hAnsi="Times New Roman" w:cs="Times New Roman"/>
        </w:rPr>
        <w:t>Dotazník uchádzača a návrh na plnenie kritérií“</w:t>
      </w:r>
      <w:r w:rsidRPr="005116F5">
        <w:rPr>
          <w:rFonts w:ascii="Times New Roman" w:eastAsia="Times New Roman" w:hAnsi="Times New Roman" w:cs="Times New Roman"/>
          <w:color w:val="000000"/>
        </w:rPr>
        <w:t xml:space="preserve"> ( uchádzač je povinný vypísať cenovú ponuku do predloženej tabuľky a nesmie meniť jej fo</w:t>
      </w:r>
      <w:r w:rsidR="008D680E">
        <w:rPr>
          <w:rFonts w:ascii="Times New Roman" w:eastAsia="Times New Roman" w:hAnsi="Times New Roman" w:cs="Times New Roman"/>
          <w:color w:val="000000"/>
        </w:rPr>
        <w:t>r</w:t>
      </w:r>
      <w:r w:rsidRPr="005116F5">
        <w:rPr>
          <w:rFonts w:ascii="Times New Roman" w:eastAsia="Times New Roman" w:hAnsi="Times New Roman" w:cs="Times New Roman"/>
          <w:color w:val="000000"/>
        </w:rPr>
        <w:t xml:space="preserve">mát, text, ani pridávať a odstraňovať bunky – </w:t>
      </w:r>
      <w:r w:rsidRPr="005116F5">
        <w:rPr>
          <w:rFonts w:ascii="Times New Roman" w:eastAsia="Times New Roman" w:hAnsi="Times New Roman" w:cs="Times New Roman"/>
          <w:i/>
          <w:color w:val="000000"/>
        </w:rPr>
        <w:t>príloha č.1</w:t>
      </w:r>
      <w:r w:rsidRPr="005116F5">
        <w:rPr>
          <w:rFonts w:ascii="Times New Roman" w:eastAsia="Times New Roman" w:hAnsi="Times New Roman" w:cs="Times New Roman"/>
          <w:color w:val="000000"/>
        </w:rPr>
        <w:t>)</w:t>
      </w:r>
    </w:p>
    <w:p w:rsidR="005116F5" w:rsidRPr="00233731" w:rsidRDefault="005116F5" w:rsidP="005116F5">
      <w:pPr>
        <w:pStyle w:val="Odsekzoznamu"/>
        <w:numPr>
          <w:ilvl w:val="0"/>
          <w:numId w:val="11"/>
        </w:numPr>
        <w:pBdr>
          <w:top w:val="nil"/>
          <w:left w:val="nil"/>
          <w:bottom w:val="nil"/>
          <w:right w:val="nil"/>
          <w:between w:val="nil"/>
        </w:pBdr>
        <w:spacing w:after="0"/>
        <w:rPr>
          <w:rFonts w:ascii="Times New Roman" w:eastAsia="Times New Roman" w:hAnsi="Times New Roman" w:cs="Times New Roman"/>
          <w:i/>
          <w:color w:val="000000"/>
        </w:rPr>
      </w:pPr>
      <w:r w:rsidRPr="00233731">
        <w:rPr>
          <w:rFonts w:ascii="Times New Roman" w:eastAsia="Times New Roman" w:hAnsi="Times New Roman" w:cs="Times New Roman"/>
          <w:color w:val="000000"/>
        </w:rPr>
        <w:t xml:space="preserve">Čestné vyhlásenie uchádzača v zmysle ZVO </w:t>
      </w:r>
      <w:r w:rsidRPr="00233731">
        <w:rPr>
          <w:rFonts w:ascii="Times New Roman" w:eastAsia="Times New Roman" w:hAnsi="Times New Roman" w:cs="Times New Roman"/>
          <w:i/>
          <w:color w:val="000000"/>
        </w:rPr>
        <w:t>( príloha č. 2)</w:t>
      </w:r>
    </w:p>
    <w:p w:rsidR="005116F5" w:rsidRDefault="005116F5" w:rsidP="00AD43FB">
      <w:pPr>
        <w:rPr>
          <w:rFonts w:ascii="Times New Roman" w:eastAsia="Times New Roman" w:hAnsi="Times New Roman" w:cs="Times New Roman"/>
        </w:rPr>
      </w:pPr>
    </w:p>
    <w:p w:rsidR="00AD43FB" w:rsidRDefault="00AD43FB" w:rsidP="00AD43FB">
      <w:pPr>
        <w:rPr>
          <w:rFonts w:ascii="Times New Roman" w:eastAsia="Times New Roman" w:hAnsi="Times New Roman" w:cs="Times New Roman"/>
        </w:rPr>
      </w:pPr>
      <w:r>
        <w:rPr>
          <w:rFonts w:ascii="Times New Roman" w:eastAsia="Times New Roman" w:hAnsi="Times New Roman" w:cs="Times New Roman"/>
        </w:rPr>
        <w:t xml:space="preserve">V Dobšinej, dňa </w:t>
      </w:r>
      <w:r w:rsidR="00E7124F">
        <w:rPr>
          <w:rFonts w:ascii="Times New Roman" w:eastAsia="Times New Roman" w:hAnsi="Times New Roman" w:cs="Times New Roman"/>
        </w:rPr>
        <w:t>11</w:t>
      </w:r>
      <w:r>
        <w:rPr>
          <w:rFonts w:ascii="Times New Roman" w:eastAsia="Times New Roman" w:hAnsi="Times New Roman" w:cs="Times New Roman"/>
        </w:rPr>
        <w:t>.</w:t>
      </w:r>
      <w:r w:rsidR="00E7124F">
        <w:rPr>
          <w:rFonts w:ascii="Times New Roman" w:eastAsia="Times New Roman" w:hAnsi="Times New Roman" w:cs="Times New Roman"/>
        </w:rPr>
        <w:t>0</w:t>
      </w:r>
      <w:r w:rsidR="005116F5">
        <w:rPr>
          <w:rFonts w:ascii="Times New Roman" w:eastAsia="Times New Roman" w:hAnsi="Times New Roman" w:cs="Times New Roman"/>
        </w:rPr>
        <w:t>1</w:t>
      </w:r>
      <w:r>
        <w:rPr>
          <w:rFonts w:ascii="Times New Roman" w:eastAsia="Times New Roman" w:hAnsi="Times New Roman" w:cs="Times New Roman"/>
        </w:rPr>
        <w:t>.202</w:t>
      </w:r>
      <w:r w:rsidR="00E7124F">
        <w:rPr>
          <w:rFonts w:ascii="Times New Roman" w:eastAsia="Times New Roman" w:hAnsi="Times New Roman" w:cs="Times New Roman"/>
        </w:rPr>
        <w:t>3</w:t>
      </w:r>
    </w:p>
    <w:p w:rsidR="00AD43FB" w:rsidRDefault="005116F5" w:rsidP="00AD43F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rsidR="005116F5" w:rsidRDefault="005116F5" w:rsidP="005116F5">
      <w:pPr>
        <w:rPr>
          <w:rFonts w:ascii="Times New Roman" w:eastAsia="Times New Roman" w:hAnsi="Times New Roman" w:cs="Times New Roman"/>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E7124F">
        <w:rPr>
          <w:rFonts w:ascii="Times New Roman" w:eastAsia="Times New Roman" w:hAnsi="Times New Roman" w:cs="Times New Roman"/>
        </w:rPr>
        <w:t xml:space="preserve">Ing. Mgr. Jozef </w:t>
      </w:r>
      <w:proofErr w:type="spellStart"/>
      <w:r w:rsidR="00E7124F">
        <w:rPr>
          <w:rFonts w:ascii="Times New Roman" w:eastAsia="Times New Roman" w:hAnsi="Times New Roman" w:cs="Times New Roman"/>
        </w:rPr>
        <w:t>Rogos</w:t>
      </w:r>
      <w:proofErr w:type="spellEnd"/>
    </w:p>
    <w:p w:rsidR="005116F5" w:rsidRDefault="005116F5" w:rsidP="005116F5">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t>konateľ spoločnosti</w:t>
      </w:r>
    </w:p>
    <w:p w:rsidR="005116F5" w:rsidRDefault="005116F5" w:rsidP="005116F5">
      <w:pPr>
        <w:rPr>
          <w:rFonts w:ascii="Times New Roman" w:hAnsi="Times New Roman" w:cs="Times New Roman"/>
          <w:u w:val="single"/>
        </w:rPr>
      </w:pPr>
      <w:r w:rsidRPr="0039578E">
        <w:rPr>
          <w:rFonts w:ascii="Times New Roman" w:hAnsi="Times New Roman" w:cs="Times New Roman"/>
          <w:u w:val="single"/>
        </w:rPr>
        <w:lastRenderedPageBreak/>
        <w:t xml:space="preserve">Príloha č. 1 </w:t>
      </w:r>
      <w:r>
        <w:rPr>
          <w:rFonts w:ascii="Times New Roman" w:hAnsi="Times New Roman" w:cs="Times New Roman"/>
          <w:u w:val="single"/>
        </w:rPr>
        <w:t>Dotazník uchádzača a návrh na plnenie kritérií</w:t>
      </w:r>
    </w:p>
    <w:p w:rsidR="00065F49" w:rsidRPr="00065F49" w:rsidRDefault="005116F5" w:rsidP="00065F49">
      <w:pPr>
        <w:pBdr>
          <w:top w:val="nil"/>
          <w:left w:val="nil"/>
          <w:bottom w:val="nil"/>
          <w:right w:val="nil"/>
          <w:between w:val="nil"/>
        </w:pBdr>
        <w:spacing w:after="0"/>
        <w:rPr>
          <w:rFonts w:ascii="Times New Roman" w:eastAsia="Times New Roman" w:hAnsi="Times New Roman" w:cs="Times New Roman"/>
          <w:color w:val="000000"/>
        </w:rPr>
      </w:pPr>
      <w:r w:rsidRPr="00065F49">
        <w:rPr>
          <w:rFonts w:ascii="Times New Roman" w:hAnsi="Times New Roman" w:cs="Times New Roman"/>
          <w:b/>
        </w:rPr>
        <w:t>Predmet zákazky:</w:t>
      </w:r>
      <w:r w:rsidRPr="00065F49">
        <w:rPr>
          <w:rFonts w:ascii="Calibri Light" w:hAnsi="Calibri Light" w:cs="Calibri Light"/>
        </w:rPr>
        <w:t xml:space="preserve"> </w:t>
      </w:r>
      <w:r w:rsidRPr="00065F49">
        <w:rPr>
          <w:rFonts w:ascii="Calibri Light" w:hAnsi="Calibri Light" w:cs="Calibri Light"/>
        </w:rPr>
        <w:tab/>
      </w:r>
      <w:r w:rsidR="00065F49" w:rsidRPr="00065F49">
        <w:rPr>
          <w:rFonts w:ascii="Times New Roman" w:eastAsia="Times New Roman" w:hAnsi="Times New Roman" w:cs="Times New Roman"/>
          <w:color w:val="000000"/>
        </w:rPr>
        <w:t>Služby týkajúce sa zalesňovania na rok 2023-2024</w:t>
      </w:r>
    </w:p>
    <w:p w:rsidR="005116F5" w:rsidRDefault="005116F5" w:rsidP="005116F5">
      <w:pPr>
        <w:pBdr>
          <w:top w:val="nil"/>
          <w:left w:val="nil"/>
          <w:bottom w:val="nil"/>
          <w:right w:val="nil"/>
          <w:between w:val="nil"/>
        </w:pBdr>
        <w:spacing w:after="0"/>
        <w:ind w:left="2160" w:hanging="2160"/>
        <w:rPr>
          <w:rFonts w:ascii="Times New Roman" w:eastAsia="Times New Roman" w:hAnsi="Times New Roman" w:cs="Times New Roman"/>
          <w:color w:val="000000"/>
        </w:rPr>
      </w:pPr>
    </w:p>
    <w:tbl>
      <w:tblPr>
        <w:tblStyle w:val="Mriekatabuky"/>
        <w:tblW w:w="0" w:type="auto"/>
        <w:tblLook w:val="04A0" w:firstRow="1" w:lastRow="0" w:firstColumn="1" w:lastColumn="0" w:noHBand="0" w:noVBand="1"/>
      </w:tblPr>
      <w:tblGrid>
        <w:gridCol w:w="562"/>
        <w:gridCol w:w="2410"/>
        <w:gridCol w:w="6090"/>
      </w:tblGrid>
      <w:tr w:rsidR="005116F5" w:rsidTr="005F22B3">
        <w:tc>
          <w:tcPr>
            <w:tcW w:w="9062" w:type="dxa"/>
            <w:gridSpan w:val="3"/>
          </w:tcPr>
          <w:p w:rsidR="005116F5" w:rsidRPr="00F5022E" w:rsidRDefault="005116F5" w:rsidP="005F22B3">
            <w:pPr>
              <w:jc w:val="center"/>
              <w:rPr>
                <w:rFonts w:ascii="Times New Roman" w:hAnsi="Times New Roman" w:cs="Times New Roman"/>
              </w:rPr>
            </w:pPr>
            <w:r w:rsidRPr="00F5022E">
              <w:rPr>
                <w:rFonts w:ascii="Times New Roman" w:hAnsi="Times New Roman" w:cs="Times New Roman"/>
              </w:rPr>
              <w:t>Uchádzač je povinný v časti A. vyplniť všetky položky podľa predtlače, v časti B. vyplní návrh ceny za dodanie celého predmetu obstarávania podľa predtlače ( bez DPH a s DPH)</w:t>
            </w:r>
          </w:p>
        </w:tc>
      </w:tr>
      <w:tr w:rsidR="005116F5" w:rsidTr="005F22B3">
        <w:tc>
          <w:tcPr>
            <w:tcW w:w="562" w:type="dxa"/>
          </w:tcPr>
          <w:p w:rsidR="005116F5" w:rsidRPr="00D2007D" w:rsidRDefault="005116F5" w:rsidP="005F22B3">
            <w:pPr>
              <w:rPr>
                <w:rFonts w:ascii="Times New Roman" w:hAnsi="Times New Roman" w:cs="Times New Roman"/>
                <w:b/>
              </w:rPr>
            </w:pPr>
            <w:r w:rsidRPr="00D2007D">
              <w:rPr>
                <w:rFonts w:ascii="Times New Roman" w:hAnsi="Times New Roman" w:cs="Times New Roman"/>
                <w:b/>
              </w:rPr>
              <w:t>A.</w:t>
            </w:r>
          </w:p>
        </w:tc>
        <w:tc>
          <w:tcPr>
            <w:tcW w:w="2410" w:type="dxa"/>
          </w:tcPr>
          <w:p w:rsidR="005116F5" w:rsidRPr="00D2007D" w:rsidRDefault="005116F5" w:rsidP="005F22B3">
            <w:pPr>
              <w:rPr>
                <w:rFonts w:ascii="Times New Roman" w:hAnsi="Times New Roman" w:cs="Times New Roman"/>
                <w:b/>
              </w:rPr>
            </w:pPr>
            <w:r w:rsidRPr="00D2007D">
              <w:rPr>
                <w:rFonts w:ascii="Times New Roman" w:hAnsi="Times New Roman" w:cs="Times New Roman"/>
                <w:b/>
              </w:rPr>
              <w:t>Popis</w:t>
            </w:r>
          </w:p>
        </w:tc>
        <w:tc>
          <w:tcPr>
            <w:tcW w:w="6090" w:type="dxa"/>
            <w:shd w:val="clear" w:color="auto" w:fill="E2EFD9" w:themeFill="accent6" w:themeFillTint="33"/>
          </w:tcPr>
          <w:p w:rsidR="005116F5" w:rsidRPr="00D2007D" w:rsidRDefault="005116F5" w:rsidP="005F22B3">
            <w:pPr>
              <w:rPr>
                <w:rFonts w:ascii="Times New Roman" w:hAnsi="Times New Roman" w:cs="Times New Roman"/>
                <w:b/>
              </w:rPr>
            </w:pPr>
            <w:r w:rsidRPr="00D2007D">
              <w:rPr>
                <w:rFonts w:ascii="Times New Roman" w:hAnsi="Times New Roman" w:cs="Times New Roman"/>
                <w:b/>
              </w:rPr>
              <w:t>Identifikácia uchádzača</w:t>
            </w:r>
          </w:p>
        </w:tc>
      </w:tr>
      <w:tr w:rsidR="005116F5" w:rsidTr="005F22B3">
        <w:tc>
          <w:tcPr>
            <w:tcW w:w="562" w:type="dxa"/>
            <w:vMerge w:val="restart"/>
            <w:textDirection w:val="btLr"/>
          </w:tcPr>
          <w:p w:rsidR="005116F5" w:rsidRPr="00F5022E" w:rsidRDefault="005116F5" w:rsidP="005F22B3">
            <w:pPr>
              <w:ind w:left="113" w:right="113"/>
              <w:jc w:val="center"/>
              <w:rPr>
                <w:rFonts w:ascii="Times New Roman" w:hAnsi="Times New Roman" w:cs="Times New Roman"/>
              </w:rPr>
            </w:pPr>
            <w:r>
              <w:rPr>
                <w:rFonts w:ascii="Times New Roman" w:hAnsi="Times New Roman" w:cs="Times New Roman"/>
              </w:rPr>
              <w:t>Základné údaje</w:t>
            </w:r>
          </w:p>
        </w:tc>
        <w:tc>
          <w:tcPr>
            <w:tcW w:w="2410" w:type="dxa"/>
          </w:tcPr>
          <w:p w:rsidR="005116F5" w:rsidRPr="00F5022E" w:rsidRDefault="005116F5" w:rsidP="005F22B3">
            <w:pPr>
              <w:rPr>
                <w:rFonts w:ascii="Times New Roman" w:hAnsi="Times New Roman" w:cs="Times New Roman"/>
              </w:rPr>
            </w:pPr>
            <w:r>
              <w:rPr>
                <w:rFonts w:ascii="Times New Roman" w:hAnsi="Times New Roman" w:cs="Times New Roman"/>
              </w:rPr>
              <w:t>Názov uchádzača:</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Pr="00F5022E" w:rsidRDefault="005116F5" w:rsidP="005F22B3">
            <w:pPr>
              <w:rPr>
                <w:rFonts w:ascii="Times New Roman" w:hAnsi="Times New Roman" w:cs="Times New Roman"/>
              </w:rPr>
            </w:pPr>
            <w:r>
              <w:rPr>
                <w:rFonts w:ascii="Times New Roman" w:hAnsi="Times New Roman" w:cs="Times New Roman"/>
              </w:rPr>
              <w:t>Ulica:</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Pr="00F5022E" w:rsidRDefault="005116F5" w:rsidP="005F22B3">
            <w:pPr>
              <w:rPr>
                <w:rFonts w:ascii="Times New Roman" w:hAnsi="Times New Roman" w:cs="Times New Roman"/>
              </w:rPr>
            </w:pPr>
            <w:r>
              <w:rPr>
                <w:rFonts w:ascii="Times New Roman" w:hAnsi="Times New Roman" w:cs="Times New Roman"/>
              </w:rPr>
              <w:t>Sídlo (</w:t>
            </w:r>
            <w:proofErr w:type="spellStart"/>
            <w:r>
              <w:rPr>
                <w:rFonts w:ascii="Times New Roman" w:hAnsi="Times New Roman" w:cs="Times New Roman"/>
              </w:rPr>
              <w:t>PSČ+mesto</w:t>
            </w:r>
            <w:proofErr w:type="spellEnd"/>
            <w:r>
              <w:rPr>
                <w:rFonts w:ascii="Times New Roman" w:hAnsi="Times New Roman" w:cs="Times New Roman"/>
              </w:rPr>
              <w:t>):</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Pr="00F5022E" w:rsidRDefault="005116F5" w:rsidP="005F22B3">
            <w:pPr>
              <w:rPr>
                <w:rFonts w:ascii="Times New Roman" w:hAnsi="Times New Roman" w:cs="Times New Roman"/>
              </w:rPr>
            </w:pPr>
            <w:r>
              <w:rPr>
                <w:rFonts w:ascii="Times New Roman" w:hAnsi="Times New Roman" w:cs="Times New Roman"/>
              </w:rPr>
              <w:t>IČO:</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Pr="00F5022E" w:rsidRDefault="005116F5" w:rsidP="005F22B3">
            <w:pPr>
              <w:rPr>
                <w:rFonts w:ascii="Times New Roman" w:hAnsi="Times New Roman" w:cs="Times New Roman"/>
              </w:rPr>
            </w:pPr>
            <w:r>
              <w:rPr>
                <w:rFonts w:ascii="Times New Roman" w:hAnsi="Times New Roman" w:cs="Times New Roman"/>
              </w:rPr>
              <w:t>DIČ:</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Pr="00F5022E" w:rsidRDefault="005116F5" w:rsidP="005F22B3">
            <w:pPr>
              <w:rPr>
                <w:rFonts w:ascii="Times New Roman" w:hAnsi="Times New Roman" w:cs="Times New Roman"/>
              </w:rPr>
            </w:pPr>
            <w:r>
              <w:rPr>
                <w:rFonts w:ascii="Times New Roman" w:hAnsi="Times New Roman" w:cs="Times New Roman"/>
              </w:rPr>
              <w:t>IČO DPH:</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Default="005116F5" w:rsidP="005F22B3">
            <w:pPr>
              <w:rPr>
                <w:rFonts w:ascii="Times New Roman" w:hAnsi="Times New Roman" w:cs="Times New Roman"/>
              </w:rPr>
            </w:pPr>
            <w:r>
              <w:rPr>
                <w:rFonts w:ascii="Times New Roman" w:hAnsi="Times New Roman" w:cs="Times New Roman"/>
              </w:rPr>
              <w:t>Tel.:</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Default="005116F5" w:rsidP="005F22B3">
            <w:pPr>
              <w:rPr>
                <w:rFonts w:ascii="Times New Roman" w:hAnsi="Times New Roman" w:cs="Times New Roman"/>
              </w:rPr>
            </w:pPr>
            <w:r>
              <w:rPr>
                <w:rFonts w:ascii="Times New Roman" w:hAnsi="Times New Roman" w:cs="Times New Roman"/>
              </w:rPr>
              <w:t>E-mail:</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Default="005116F5" w:rsidP="005F22B3">
            <w:pPr>
              <w:rPr>
                <w:rFonts w:ascii="Times New Roman" w:hAnsi="Times New Roman" w:cs="Times New Roman"/>
              </w:rPr>
            </w:pPr>
            <w:r>
              <w:rPr>
                <w:rFonts w:ascii="Times New Roman" w:hAnsi="Times New Roman" w:cs="Times New Roman"/>
              </w:rPr>
              <w:t>Kontaktná osoba:</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r w:rsidR="005116F5" w:rsidTr="005F22B3">
        <w:tc>
          <w:tcPr>
            <w:tcW w:w="562" w:type="dxa"/>
            <w:vMerge/>
          </w:tcPr>
          <w:p w:rsidR="005116F5" w:rsidRPr="00F5022E" w:rsidRDefault="005116F5" w:rsidP="005F22B3">
            <w:pPr>
              <w:rPr>
                <w:rFonts w:ascii="Times New Roman" w:hAnsi="Times New Roman" w:cs="Times New Roman"/>
              </w:rPr>
            </w:pPr>
          </w:p>
        </w:tc>
        <w:tc>
          <w:tcPr>
            <w:tcW w:w="2410" w:type="dxa"/>
          </w:tcPr>
          <w:p w:rsidR="005116F5" w:rsidRDefault="005116F5" w:rsidP="005F22B3">
            <w:pPr>
              <w:rPr>
                <w:rFonts w:ascii="Times New Roman" w:hAnsi="Times New Roman" w:cs="Times New Roman"/>
              </w:rPr>
            </w:pPr>
            <w:r>
              <w:rPr>
                <w:rFonts w:ascii="Times New Roman" w:hAnsi="Times New Roman" w:cs="Times New Roman"/>
              </w:rPr>
              <w:t>Platca DPH áno/nie</w:t>
            </w:r>
          </w:p>
        </w:tc>
        <w:tc>
          <w:tcPr>
            <w:tcW w:w="6090" w:type="dxa"/>
            <w:shd w:val="clear" w:color="auto" w:fill="E2EFD9" w:themeFill="accent6" w:themeFillTint="33"/>
          </w:tcPr>
          <w:p w:rsidR="005116F5" w:rsidRPr="00F5022E" w:rsidRDefault="005116F5" w:rsidP="005F22B3">
            <w:pPr>
              <w:rPr>
                <w:rFonts w:ascii="Times New Roman" w:hAnsi="Times New Roman" w:cs="Times New Roman"/>
              </w:rPr>
            </w:pPr>
          </w:p>
        </w:tc>
      </w:tr>
    </w:tbl>
    <w:p w:rsidR="005116F5" w:rsidRDefault="005116F5" w:rsidP="005116F5">
      <w:pPr>
        <w:rPr>
          <w:rFonts w:ascii="Times New Roman" w:hAnsi="Times New Roman" w:cs="Times New Roman"/>
          <w:u w:val="singl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1414"/>
        <w:gridCol w:w="1546"/>
        <w:gridCol w:w="1821"/>
      </w:tblGrid>
      <w:tr w:rsidR="005116F5" w:rsidRPr="0039578E" w:rsidTr="00D54D1E">
        <w:trPr>
          <w:trHeight w:val="412"/>
        </w:trPr>
        <w:tc>
          <w:tcPr>
            <w:tcW w:w="9356" w:type="dxa"/>
            <w:gridSpan w:val="4"/>
            <w:vAlign w:val="center"/>
          </w:tcPr>
          <w:p w:rsidR="005116F5" w:rsidRPr="0039578E" w:rsidRDefault="005116F5" w:rsidP="005F22B3">
            <w:pPr>
              <w:spacing w:after="0"/>
              <w:rPr>
                <w:rFonts w:ascii="Times New Roman" w:hAnsi="Times New Roman" w:cs="Times New Roman"/>
                <w:b/>
                <w:lang w:eastAsia="cs-CZ"/>
              </w:rPr>
            </w:pPr>
            <w:r>
              <w:rPr>
                <w:rFonts w:ascii="Times New Roman" w:hAnsi="Times New Roman" w:cs="Times New Roman"/>
                <w:b/>
                <w:lang w:eastAsia="cs-CZ"/>
              </w:rPr>
              <w:t>B. Návrh ceny za celý predmet zákazky</w:t>
            </w:r>
          </w:p>
        </w:tc>
      </w:tr>
      <w:tr w:rsidR="005116F5" w:rsidRPr="0039578E" w:rsidTr="00D54D1E">
        <w:trPr>
          <w:trHeight w:val="650"/>
        </w:trPr>
        <w:tc>
          <w:tcPr>
            <w:tcW w:w="4575" w:type="dxa"/>
            <w:vAlign w:val="center"/>
          </w:tcPr>
          <w:p w:rsidR="005116F5" w:rsidRPr="0039578E" w:rsidRDefault="005116F5" w:rsidP="005F22B3">
            <w:pPr>
              <w:spacing w:after="0"/>
              <w:rPr>
                <w:rFonts w:ascii="Times New Roman" w:hAnsi="Times New Roman" w:cs="Times New Roman"/>
                <w:b/>
                <w:lang w:eastAsia="cs-CZ"/>
              </w:rPr>
            </w:pPr>
            <w:r>
              <w:rPr>
                <w:rFonts w:ascii="Times New Roman" w:hAnsi="Times New Roman" w:cs="Times New Roman"/>
                <w:b/>
                <w:lang w:eastAsia="cs-CZ"/>
              </w:rPr>
              <w:t>Činnosť</w:t>
            </w:r>
          </w:p>
        </w:tc>
        <w:tc>
          <w:tcPr>
            <w:tcW w:w="1414" w:type="dxa"/>
            <w:vAlign w:val="center"/>
          </w:tcPr>
          <w:p w:rsidR="005116F5" w:rsidRPr="0039578E" w:rsidRDefault="00D54D1E" w:rsidP="005F22B3">
            <w:pPr>
              <w:spacing w:after="0"/>
              <w:jc w:val="center"/>
              <w:rPr>
                <w:rFonts w:ascii="Times New Roman" w:hAnsi="Times New Roman" w:cs="Times New Roman"/>
                <w:b/>
                <w:lang w:eastAsia="cs-CZ"/>
              </w:rPr>
            </w:pPr>
            <w:r>
              <w:rPr>
                <w:rFonts w:ascii="Times New Roman" w:hAnsi="Times New Roman" w:cs="Times New Roman"/>
                <w:b/>
                <w:lang w:eastAsia="cs-CZ"/>
              </w:rPr>
              <w:t xml:space="preserve">Maximálna cena </w:t>
            </w:r>
          </w:p>
        </w:tc>
        <w:tc>
          <w:tcPr>
            <w:tcW w:w="1546" w:type="dxa"/>
            <w:vAlign w:val="center"/>
          </w:tcPr>
          <w:p w:rsidR="005116F5" w:rsidRPr="0039578E" w:rsidRDefault="00D54D1E" w:rsidP="005F22B3">
            <w:pPr>
              <w:spacing w:after="0"/>
              <w:jc w:val="center"/>
              <w:rPr>
                <w:rFonts w:ascii="Times New Roman" w:hAnsi="Times New Roman" w:cs="Times New Roman"/>
                <w:b/>
                <w:lang w:eastAsia="cs-CZ"/>
              </w:rPr>
            </w:pPr>
            <w:r>
              <w:rPr>
                <w:rFonts w:ascii="Times New Roman" w:hAnsi="Times New Roman" w:cs="Times New Roman"/>
                <w:b/>
                <w:lang w:eastAsia="cs-CZ"/>
              </w:rPr>
              <w:t>Ponúkaná cena v €/</w:t>
            </w:r>
            <w:proofErr w:type="spellStart"/>
            <w:r>
              <w:rPr>
                <w:rFonts w:ascii="Times New Roman" w:hAnsi="Times New Roman" w:cs="Times New Roman"/>
                <w:b/>
                <w:lang w:eastAsia="cs-CZ"/>
              </w:rPr>
              <w:t>Nh</w:t>
            </w:r>
            <w:proofErr w:type="spellEnd"/>
            <w:r>
              <w:rPr>
                <w:rFonts w:ascii="Times New Roman" w:hAnsi="Times New Roman" w:cs="Times New Roman"/>
                <w:b/>
                <w:lang w:eastAsia="cs-CZ"/>
              </w:rPr>
              <w:t xml:space="preserve"> bez DPH</w:t>
            </w:r>
          </w:p>
        </w:tc>
        <w:tc>
          <w:tcPr>
            <w:tcW w:w="1821" w:type="dxa"/>
            <w:vAlign w:val="center"/>
          </w:tcPr>
          <w:p w:rsidR="005116F5" w:rsidRPr="0039578E" w:rsidRDefault="00D54D1E" w:rsidP="005F22B3">
            <w:pPr>
              <w:spacing w:after="0"/>
              <w:jc w:val="center"/>
              <w:rPr>
                <w:rFonts w:ascii="Times New Roman" w:hAnsi="Times New Roman" w:cs="Times New Roman"/>
                <w:b/>
                <w:lang w:eastAsia="cs-CZ"/>
              </w:rPr>
            </w:pPr>
            <w:r>
              <w:rPr>
                <w:rFonts w:ascii="Times New Roman" w:hAnsi="Times New Roman" w:cs="Times New Roman"/>
                <w:b/>
                <w:lang w:eastAsia="cs-CZ"/>
              </w:rPr>
              <w:t>Ponúkaný objem prác v </w:t>
            </w:r>
            <w:proofErr w:type="spellStart"/>
            <w:r>
              <w:rPr>
                <w:rFonts w:ascii="Times New Roman" w:hAnsi="Times New Roman" w:cs="Times New Roman"/>
                <w:b/>
                <w:lang w:eastAsia="cs-CZ"/>
              </w:rPr>
              <w:t>t.j</w:t>
            </w:r>
            <w:proofErr w:type="spellEnd"/>
            <w:r>
              <w:rPr>
                <w:rFonts w:ascii="Times New Roman" w:hAnsi="Times New Roman" w:cs="Times New Roman"/>
                <w:b/>
                <w:lang w:eastAsia="cs-CZ"/>
              </w:rPr>
              <w:t>.</w:t>
            </w:r>
          </w:p>
        </w:tc>
      </w:tr>
      <w:tr w:rsidR="005116F5" w:rsidRPr="0039578E" w:rsidTr="00D54D1E">
        <w:trPr>
          <w:trHeight w:val="397"/>
        </w:trPr>
        <w:tc>
          <w:tcPr>
            <w:tcW w:w="4575" w:type="dxa"/>
          </w:tcPr>
          <w:p w:rsidR="005116F5" w:rsidRPr="0039578E" w:rsidRDefault="00173B8F" w:rsidP="00D54D1E">
            <w:pPr>
              <w:pBdr>
                <w:top w:val="nil"/>
                <w:left w:val="nil"/>
                <w:bottom w:val="nil"/>
                <w:right w:val="nil"/>
                <w:between w:val="nil"/>
              </w:pBdr>
              <w:spacing w:after="0"/>
              <w:rPr>
                <w:rFonts w:ascii="Times New Roman" w:hAnsi="Times New Roman" w:cs="Times New Roman"/>
                <w:bCs/>
                <w:color w:val="000000"/>
                <w:lang w:eastAsia="zh-TW"/>
              </w:rPr>
            </w:pPr>
            <w:r>
              <w:rPr>
                <w:rFonts w:ascii="Times New Roman" w:hAnsi="Times New Roman" w:cs="Times New Roman"/>
                <w:bCs/>
                <w:color w:val="000000"/>
                <w:lang w:eastAsia="zh-TW"/>
              </w:rPr>
              <w:t>Umelá obnova lesa</w:t>
            </w:r>
          </w:p>
        </w:tc>
        <w:tc>
          <w:tcPr>
            <w:tcW w:w="1414" w:type="dxa"/>
          </w:tcPr>
          <w:p w:rsidR="005116F5" w:rsidRPr="0039578E" w:rsidRDefault="00173B8F" w:rsidP="005F22B3">
            <w:pPr>
              <w:spacing w:after="0" w:line="240" w:lineRule="auto"/>
              <w:rPr>
                <w:rFonts w:ascii="Times New Roman" w:hAnsi="Times New Roman" w:cs="Times New Roman"/>
                <w:highlight w:val="yellow"/>
              </w:rPr>
            </w:pPr>
            <w:r w:rsidRPr="00173B8F">
              <w:rPr>
                <w:rFonts w:ascii="Times New Roman" w:hAnsi="Times New Roman" w:cs="Times New Roman"/>
              </w:rPr>
              <w:t>0,28 €</w:t>
            </w:r>
          </w:p>
        </w:tc>
        <w:tc>
          <w:tcPr>
            <w:tcW w:w="1546" w:type="dxa"/>
          </w:tcPr>
          <w:p w:rsidR="005116F5" w:rsidRPr="00173B8F" w:rsidRDefault="005116F5" w:rsidP="005F22B3">
            <w:pPr>
              <w:spacing w:after="0" w:line="240" w:lineRule="auto"/>
              <w:rPr>
                <w:rFonts w:ascii="Times New Roman" w:hAnsi="Times New Roman" w:cs="Times New Roman"/>
              </w:rPr>
            </w:pPr>
          </w:p>
        </w:tc>
        <w:tc>
          <w:tcPr>
            <w:tcW w:w="1821" w:type="dxa"/>
          </w:tcPr>
          <w:p w:rsidR="005116F5" w:rsidRPr="00173B8F" w:rsidRDefault="005116F5" w:rsidP="005F22B3">
            <w:pPr>
              <w:spacing w:after="0" w:line="240" w:lineRule="auto"/>
              <w:rPr>
                <w:rFonts w:ascii="Times New Roman" w:hAnsi="Times New Roman" w:cs="Times New Roman"/>
              </w:rPr>
            </w:pPr>
          </w:p>
        </w:tc>
      </w:tr>
    </w:tbl>
    <w:p w:rsidR="005116F5" w:rsidRPr="00D54D1E" w:rsidRDefault="00D54D1E" w:rsidP="00D54D1E">
      <w:pPr>
        <w:pStyle w:val="Odsekzoznamu"/>
        <w:keepLines/>
        <w:tabs>
          <w:tab w:val="left" w:pos="0"/>
          <w:tab w:val="center" w:pos="2552"/>
          <w:tab w:val="center" w:pos="6663"/>
        </w:tabs>
        <w:spacing w:line="264" w:lineRule="auto"/>
        <w:jc w:val="both"/>
        <w:rPr>
          <w:rFonts w:ascii="Times New Roman" w:hAnsi="Times New Roman" w:cs="Times New Roman"/>
        </w:rPr>
      </w:pPr>
      <w:r>
        <w:rPr>
          <w:rFonts w:ascii="Times New Roman" w:hAnsi="Times New Roman" w:cs="Times New Roman"/>
        </w:rPr>
        <w:t>*podľa toho čo je k dispozícii</w:t>
      </w:r>
    </w:p>
    <w:p w:rsidR="005116F5" w:rsidRPr="0039578E" w:rsidRDefault="00D54D1E" w:rsidP="005116F5">
      <w:pPr>
        <w:ind w:right="-142"/>
        <w:jc w:val="both"/>
        <w:rPr>
          <w:rFonts w:ascii="Times New Roman" w:hAnsi="Times New Roman" w:cs="Times New Roman"/>
        </w:rPr>
      </w:pPr>
      <w:r>
        <w:rPr>
          <w:rFonts w:ascii="Times New Roman" w:hAnsi="Times New Roman" w:cs="Times New Roman"/>
        </w:rPr>
        <w:t xml:space="preserve">Ponúkaná </w:t>
      </w:r>
      <w:r w:rsidR="005116F5" w:rsidRPr="0039578E">
        <w:rPr>
          <w:rFonts w:ascii="Times New Roman" w:hAnsi="Times New Roman" w:cs="Times New Roman"/>
        </w:rPr>
        <w:t>cena predmetu zákazky obsahuje všetky náklady uchádzača, ktoré vznikajú v súvislosti so zabezpečením predmetu zákazky.</w:t>
      </w:r>
    </w:p>
    <w:p w:rsidR="005116F5" w:rsidRPr="0039578E" w:rsidRDefault="005116F5" w:rsidP="005116F5">
      <w:pPr>
        <w:rPr>
          <w:rFonts w:ascii="Times New Roman" w:hAnsi="Times New Roman" w:cs="Times New Roman"/>
        </w:rPr>
      </w:pPr>
      <w:r w:rsidRPr="0039578E">
        <w:rPr>
          <w:rFonts w:ascii="Times New Roman" w:hAnsi="Times New Roman" w:cs="Times New Roman"/>
        </w:rPr>
        <w:t>V ......................., dňa ...........</w:t>
      </w:r>
    </w:p>
    <w:p w:rsidR="005116F5" w:rsidRPr="0039578E" w:rsidRDefault="005116F5" w:rsidP="005116F5">
      <w:pPr>
        <w:rPr>
          <w:rFonts w:ascii="Times New Roman" w:hAnsi="Times New Roman" w:cs="Times New Roman"/>
        </w:rPr>
      </w:pPr>
      <w:r>
        <w:rPr>
          <w:rFonts w:ascii="Times New Roman" w:hAnsi="Times New Roman" w:cs="Times New Roman"/>
        </w:rPr>
        <w:t>Vypracoval:</w:t>
      </w:r>
    </w:p>
    <w:p w:rsidR="005116F5" w:rsidRPr="0039578E" w:rsidRDefault="005116F5" w:rsidP="005116F5">
      <w:pPr>
        <w:rPr>
          <w:rFonts w:ascii="Times New Roman" w:hAnsi="Times New Roman" w:cs="Times New Roman"/>
        </w:rPr>
      </w:pPr>
    </w:p>
    <w:p w:rsidR="005116F5" w:rsidRPr="0039578E" w:rsidRDefault="005116F5" w:rsidP="005116F5">
      <w:pPr>
        <w:rPr>
          <w:rFonts w:ascii="Times New Roman" w:hAnsi="Times New Roman" w:cs="Times New Roman"/>
        </w:rPr>
      </w:pPr>
      <w:r>
        <w:rPr>
          <w:rFonts w:ascii="Times New Roman" w:hAnsi="Times New Roman" w:cs="Times New Roman"/>
        </w:rPr>
        <w:t xml:space="preserve">Pečiatka, podpis štatutárneho zástupcu uchádzača: </w:t>
      </w:r>
      <w:r w:rsidRPr="0039578E">
        <w:rPr>
          <w:rFonts w:ascii="Times New Roman" w:hAnsi="Times New Roman" w:cs="Times New Roman"/>
        </w:rPr>
        <w:t>.........................................................</w:t>
      </w:r>
    </w:p>
    <w:p w:rsidR="00173B8F" w:rsidRDefault="00173B8F" w:rsidP="005116F5">
      <w:pPr>
        <w:keepLines/>
        <w:tabs>
          <w:tab w:val="left" w:pos="0"/>
          <w:tab w:val="center" w:pos="2552"/>
          <w:tab w:val="center" w:pos="6663"/>
        </w:tabs>
        <w:spacing w:line="264" w:lineRule="auto"/>
        <w:jc w:val="both"/>
        <w:rPr>
          <w:rFonts w:ascii="Times New Roman" w:hAnsi="Times New Roman" w:cs="Times New Roman"/>
          <w:u w:val="single"/>
        </w:rPr>
      </w:pPr>
    </w:p>
    <w:p w:rsidR="00173B8F" w:rsidRDefault="00173B8F" w:rsidP="005116F5">
      <w:pPr>
        <w:keepLines/>
        <w:tabs>
          <w:tab w:val="left" w:pos="0"/>
          <w:tab w:val="center" w:pos="2552"/>
          <w:tab w:val="center" w:pos="6663"/>
        </w:tabs>
        <w:spacing w:line="264" w:lineRule="auto"/>
        <w:jc w:val="both"/>
        <w:rPr>
          <w:rFonts w:ascii="Times New Roman" w:hAnsi="Times New Roman" w:cs="Times New Roman"/>
          <w:u w:val="single"/>
        </w:rPr>
      </w:pPr>
    </w:p>
    <w:p w:rsidR="00173B8F" w:rsidRDefault="00173B8F" w:rsidP="005116F5">
      <w:pPr>
        <w:keepLines/>
        <w:tabs>
          <w:tab w:val="left" w:pos="0"/>
          <w:tab w:val="center" w:pos="2552"/>
          <w:tab w:val="center" w:pos="6663"/>
        </w:tabs>
        <w:spacing w:line="264" w:lineRule="auto"/>
        <w:jc w:val="both"/>
        <w:rPr>
          <w:rFonts w:ascii="Times New Roman" w:hAnsi="Times New Roman" w:cs="Times New Roman"/>
          <w:u w:val="single"/>
        </w:rPr>
      </w:pPr>
    </w:p>
    <w:p w:rsidR="00173B8F" w:rsidRDefault="00173B8F" w:rsidP="005116F5">
      <w:pPr>
        <w:keepLines/>
        <w:tabs>
          <w:tab w:val="left" w:pos="0"/>
          <w:tab w:val="center" w:pos="2552"/>
          <w:tab w:val="center" w:pos="6663"/>
        </w:tabs>
        <w:spacing w:line="264" w:lineRule="auto"/>
        <w:jc w:val="both"/>
        <w:rPr>
          <w:rFonts w:ascii="Times New Roman" w:hAnsi="Times New Roman" w:cs="Times New Roman"/>
          <w:u w:val="single"/>
        </w:rPr>
      </w:pPr>
    </w:p>
    <w:p w:rsidR="00173B8F" w:rsidRDefault="00173B8F" w:rsidP="005116F5">
      <w:pPr>
        <w:keepLines/>
        <w:tabs>
          <w:tab w:val="left" w:pos="0"/>
          <w:tab w:val="center" w:pos="2552"/>
          <w:tab w:val="center" w:pos="6663"/>
        </w:tabs>
        <w:spacing w:line="264" w:lineRule="auto"/>
        <w:jc w:val="both"/>
        <w:rPr>
          <w:rFonts w:ascii="Times New Roman" w:hAnsi="Times New Roman" w:cs="Times New Roman"/>
          <w:u w:val="single"/>
        </w:rPr>
      </w:pPr>
    </w:p>
    <w:p w:rsidR="00173B8F" w:rsidRDefault="00173B8F" w:rsidP="005116F5">
      <w:pPr>
        <w:keepLines/>
        <w:tabs>
          <w:tab w:val="left" w:pos="0"/>
          <w:tab w:val="center" w:pos="2552"/>
          <w:tab w:val="center" w:pos="6663"/>
        </w:tabs>
        <w:spacing w:line="264" w:lineRule="auto"/>
        <w:jc w:val="both"/>
        <w:rPr>
          <w:rFonts w:ascii="Times New Roman" w:hAnsi="Times New Roman" w:cs="Times New Roman"/>
          <w:u w:val="single"/>
        </w:rPr>
      </w:pPr>
    </w:p>
    <w:p w:rsidR="00173B8F" w:rsidRDefault="00173B8F" w:rsidP="005116F5">
      <w:pPr>
        <w:keepLines/>
        <w:tabs>
          <w:tab w:val="left" w:pos="0"/>
          <w:tab w:val="center" w:pos="2552"/>
          <w:tab w:val="center" w:pos="6663"/>
        </w:tabs>
        <w:spacing w:line="264" w:lineRule="auto"/>
        <w:jc w:val="both"/>
        <w:rPr>
          <w:rFonts w:ascii="Times New Roman" w:hAnsi="Times New Roman" w:cs="Times New Roman"/>
          <w:u w:val="single"/>
        </w:rPr>
      </w:pPr>
    </w:p>
    <w:p w:rsidR="00173B8F" w:rsidRDefault="00173B8F" w:rsidP="005116F5">
      <w:pPr>
        <w:keepLines/>
        <w:tabs>
          <w:tab w:val="left" w:pos="0"/>
          <w:tab w:val="center" w:pos="2552"/>
          <w:tab w:val="center" w:pos="6663"/>
        </w:tabs>
        <w:spacing w:line="264" w:lineRule="auto"/>
        <w:jc w:val="both"/>
        <w:rPr>
          <w:rFonts w:ascii="Times New Roman" w:hAnsi="Times New Roman" w:cs="Times New Roman"/>
          <w:u w:val="single"/>
        </w:rPr>
      </w:pPr>
    </w:p>
    <w:p w:rsidR="00173B8F" w:rsidRDefault="00173B8F" w:rsidP="005116F5">
      <w:pPr>
        <w:keepLines/>
        <w:tabs>
          <w:tab w:val="left" w:pos="0"/>
          <w:tab w:val="center" w:pos="2552"/>
          <w:tab w:val="center" w:pos="6663"/>
        </w:tabs>
        <w:spacing w:line="264" w:lineRule="auto"/>
        <w:jc w:val="both"/>
        <w:rPr>
          <w:rFonts w:ascii="Times New Roman" w:hAnsi="Times New Roman" w:cs="Times New Roman"/>
          <w:u w:val="single"/>
        </w:rPr>
      </w:pPr>
    </w:p>
    <w:p w:rsidR="00173B8F" w:rsidRDefault="00173B8F" w:rsidP="005116F5">
      <w:pPr>
        <w:keepLines/>
        <w:tabs>
          <w:tab w:val="left" w:pos="0"/>
          <w:tab w:val="center" w:pos="2552"/>
          <w:tab w:val="center" w:pos="6663"/>
        </w:tabs>
        <w:spacing w:line="264" w:lineRule="auto"/>
        <w:jc w:val="both"/>
        <w:rPr>
          <w:rFonts w:ascii="Times New Roman" w:hAnsi="Times New Roman" w:cs="Times New Roman"/>
          <w:u w:val="single"/>
        </w:rPr>
      </w:pPr>
    </w:p>
    <w:p w:rsidR="005116F5" w:rsidRPr="008D3E58" w:rsidRDefault="005116F5" w:rsidP="005116F5">
      <w:pPr>
        <w:keepLines/>
        <w:tabs>
          <w:tab w:val="left" w:pos="0"/>
          <w:tab w:val="center" w:pos="2552"/>
          <w:tab w:val="center" w:pos="6663"/>
        </w:tabs>
        <w:spacing w:line="264" w:lineRule="auto"/>
        <w:jc w:val="both"/>
        <w:rPr>
          <w:rFonts w:ascii="Times New Roman" w:hAnsi="Times New Roman" w:cs="Times New Roman"/>
        </w:rPr>
      </w:pPr>
      <w:r w:rsidRPr="005116F5">
        <w:rPr>
          <w:rFonts w:ascii="Times New Roman" w:hAnsi="Times New Roman" w:cs="Times New Roman"/>
          <w:u w:val="single"/>
        </w:rPr>
        <w:lastRenderedPageBreak/>
        <w:t xml:space="preserve">Príloha č. 2 </w:t>
      </w:r>
    </w:p>
    <w:p w:rsidR="005116F5" w:rsidRPr="008D3E58" w:rsidRDefault="005116F5" w:rsidP="005116F5">
      <w:pPr>
        <w:keepLines/>
        <w:tabs>
          <w:tab w:val="left" w:pos="0"/>
          <w:tab w:val="center" w:pos="2552"/>
          <w:tab w:val="center" w:pos="6663"/>
        </w:tabs>
        <w:spacing w:line="264" w:lineRule="auto"/>
        <w:jc w:val="center"/>
        <w:rPr>
          <w:rFonts w:ascii="Times New Roman" w:hAnsi="Times New Roman" w:cs="Times New Roman"/>
          <w:b/>
        </w:rPr>
      </w:pPr>
      <w:r w:rsidRPr="008D3E58">
        <w:rPr>
          <w:rFonts w:ascii="Times New Roman" w:hAnsi="Times New Roman" w:cs="Times New Roman"/>
          <w:b/>
        </w:rPr>
        <w:t>ČESTNÉ VYHLÁSENIE UCHÁDZAČA</w:t>
      </w:r>
    </w:p>
    <w:p w:rsidR="005116F5" w:rsidRPr="008D3E58" w:rsidRDefault="005116F5" w:rsidP="005116F5">
      <w:pPr>
        <w:keepLines/>
        <w:tabs>
          <w:tab w:val="left" w:pos="0"/>
          <w:tab w:val="center" w:pos="2552"/>
          <w:tab w:val="center" w:pos="6663"/>
        </w:tabs>
        <w:spacing w:line="264" w:lineRule="auto"/>
        <w:jc w:val="center"/>
        <w:rPr>
          <w:rFonts w:ascii="Times New Roman" w:hAnsi="Times New Roman" w:cs="Times New Roman"/>
        </w:rPr>
      </w:pPr>
      <w:r>
        <w:rPr>
          <w:rFonts w:ascii="Times New Roman" w:hAnsi="Times New Roman" w:cs="Times New Roman"/>
        </w:rPr>
        <w:t>v</w:t>
      </w:r>
      <w:r w:rsidRPr="008D3E58">
        <w:rPr>
          <w:rFonts w:ascii="Times New Roman" w:hAnsi="Times New Roman" w:cs="Times New Roman"/>
        </w:rPr>
        <w:t xml:space="preserve"> zmysle zákona č. 343/2015 </w:t>
      </w:r>
      <w:proofErr w:type="spellStart"/>
      <w:r w:rsidRPr="008D3E58">
        <w:rPr>
          <w:rFonts w:ascii="Times New Roman" w:hAnsi="Times New Roman" w:cs="Times New Roman"/>
        </w:rPr>
        <w:t>Z.z</w:t>
      </w:r>
      <w:proofErr w:type="spellEnd"/>
      <w:r w:rsidRPr="008D3E58">
        <w:rPr>
          <w:rFonts w:ascii="Times New Roman" w:hAnsi="Times New Roman" w:cs="Times New Roman"/>
        </w:rPr>
        <w:t>. o verejnom obstarávaní v znení neskorších predpisov</w:t>
      </w:r>
    </w:p>
    <w:p w:rsidR="001210BA" w:rsidRPr="001210BA" w:rsidRDefault="005116F5" w:rsidP="001210BA">
      <w:pPr>
        <w:pBdr>
          <w:top w:val="nil"/>
          <w:left w:val="nil"/>
          <w:bottom w:val="nil"/>
          <w:right w:val="nil"/>
          <w:between w:val="nil"/>
        </w:pBdr>
        <w:spacing w:after="0"/>
        <w:rPr>
          <w:rFonts w:ascii="Times New Roman" w:eastAsia="Times New Roman" w:hAnsi="Times New Roman" w:cs="Times New Roman"/>
          <w:color w:val="000000"/>
        </w:rPr>
      </w:pPr>
      <w:r w:rsidRPr="001210BA">
        <w:rPr>
          <w:rFonts w:ascii="Times New Roman" w:hAnsi="Times New Roman" w:cs="Times New Roman"/>
          <w:b/>
        </w:rPr>
        <w:t>Predmet zákazky:</w:t>
      </w:r>
      <w:r w:rsidRPr="001210BA">
        <w:rPr>
          <w:rFonts w:ascii="Calibri Light" w:hAnsi="Calibri Light" w:cs="Calibri Light"/>
        </w:rPr>
        <w:t xml:space="preserve"> </w:t>
      </w:r>
      <w:r w:rsidRPr="001210BA">
        <w:rPr>
          <w:rFonts w:ascii="Calibri Light" w:hAnsi="Calibri Light" w:cs="Calibri Light"/>
        </w:rPr>
        <w:tab/>
      </w:r>
      <w:r w:rsidR="001210BA" w:rsidRPr="001210BA">
        <w:rPr>
          <w:rFonts w:ascii="Times New Roman" w:eastAsia="Times New Roman" w:hAnsi="Times New Roman" w:cs="Times New Roman"/>
          <w:color w:val="000000"/>
        </w:rPr>
        <w:t xml:space="preserve">Služby </w:t>
      </w:r>
      <w:r w:rsidR="007556D5">
        <w:rPr>
          <w:rFonts w:ascii="Times New Roman" w:eastAsia="Times New Roman" w:hAnsi="Times New Roman" w:cs="Times New Roman"/>
          <w:color w:val="000000"/>
        </w:rPr>
        <w:t xml:space="preserve">týkajúce sa zalesňovania </w:t>
      </w:r>
      <w:r w:rsidR="001210BA" w:rsidRPr="001210BA">
        <w:rPr>
          <w:rFonts w:ascii="Times New Roman" w:eastAsia="Times New Roman" w:hAnsi="Times New Roman" w:cs="Times New Roman"/>
          <w:color w:val="000000"/>
        </w:rPr>
        <w:t xml:space="preserve"> na rok 2023-2024</w:t>
      </w:r>
    </w:p>
    <w:p w:rsidR="005116F5" w:rsidRDefault="005116F5" w:rsidP="001210BA">
      <w:pPr>
        <w:pBdr>
          <w:top w:val="nil"/>
          <w:left w:val="nil"/>
          <w:bottom w:val="nil"/>
          <w:right w:val="nil"/>
          <w:between w:val="nil"/>
        </w:pBdr>
        <w:spacing w:after="0"/>
        <w:ind w:left="2160" w:hanging="2160"/>
        <w:rPr>
          <w:rFonts w:ascii="Calibri Light" w:hAnsi="Calibri Light" w:cs="Calibri Light"/>
        </w:rPr>
      </w:pP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Obchodné meno, názov uchádzača: .............................................................................</w:t>
      </w:r>
      <w:r>
        <w:rPr>
          <w:rFonts w:ascii="Times New Roman" w:hAnsi="Times New Roman" w:cs="Times New Roman"/>
        </w:rPr>
        <w:t>..............................</w:t>
      </w: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Adresa a sídlo: ...........................................................................................................................................</w:t>
      </w: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IČO: ...........................................................................................................................................................</w:t>
      </w:r>
    </w:p>
    <w:p w:rsidR="005116F5" w:rsidRPr="005116F5" w:rsidRDefault="005116F5" w:rsidP="005116F5">
      <w:pPr>
        <w:keepLines/>
        <w:tabs>
          <w:tab w:val="left" w:pos="0"/>
          <w:tab w:val="center" w:pos="2552"/>
          <w:tab w:val="center" w:pos="6663"/>
        </w:tabs>
        <w:spacing w:line="264" w:lineRule="auto"/>
        <w:rPr>
          <w:rFonts w:ascii="Times New Roman" w:hAnsi="Times New Roman" w:cs="Times New Roman"/>
          <w:b/>
        </w:rPr>
      </w:pPr>
      <w:r w:rsidRPr="005116F5">
        <w:rPr>
          <w:rFonts w:ascii="Times New Roman" w:hAnsi="Times New Roman" w:cs="Times New Roman"/>
          <w:b/>
        </w:rPr>
        <w:t>Vyhlásenie uchádzača:</w:t>
      </w:r>
    </w:p>
    <w:p w:rsidR="005116F5" w:rsidRPr="007556D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szCs w:val="24"/>
        </w:rPr>
      </w:pPr>
      <w:r w:rsidRPr="007556D5">
        <w:rPr>
          <w:rFonts w:ascii="Times New Roman" w:hAnsi="Times New Roman" w:cs="Times New Roman"/>
          <w:szCs w:val="24"/>
        </w:rPr>
        <w:t>je dôkladne oboznámený a súhlasí s podmienkami verejného obstarávania na predmet zákazky, ktoré sú určené vo výzve na predkladanie ponúk, jej prílohách a v iných dokumentoch poskytnutých verejným obstarávateľom v lehote na predkladanie ponúk;</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všetky predložené vyhlásenia, potvrdenia, doklady, dokumenty a údaje uvedené v ponuke sú pravdivé a úplné;</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nie je členom skupiny dodávateľov, ktorá ako iný uchádzač predkladá ponuku;</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szCs w:val="24"/>
        </w:rPr>
      </w:pPr>
      <w:r w:rsidRPr="005116F5">
        <w:rPr>
          <w:rFonts w:ascii="Times New Roman" w:hAnsi="Times New Roman" w:cs="Times New Roman"/>
          <w:szCs w:val="24"/>
        </w:rPr>
        <w:t>nie je, ani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všetkému, čo bolo uvedené vo výzve na predkladanie ponúk a jej prílohách porozumel, na to, čo nebolo jasné využil možnosť dorozumievania, a je si vedomý, že ak jeho ponuka nebude obsahovať všetky náležitosti požadované verejným obstarávateľom, bude vylúčená;</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 xml:space="preserve">nemá uložený zákaz účasti vo verejnom obstarávaní potvrdený konečným rozhodnutím v Slovenskej republike alebo v štáte sídla, miesta podnikania alebo obvyklého pobytu; </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szCs w:val="24"/>
        </w:rPr>
      </w:pPr>
      <w:r w:rsidRPr="005116F5">
        <w:rPr>
          <w:rFonts w:ascii="Times New Roman" w:hAnsi="Times New Roman" w:cs="Times New Roman"/>
          <w:szCs w:val="24"/>
        </w:rPr>
        <w:t>nedopustil sa v predchádzajúcich troch rokoch od vyhlásenia alebo preukázateľného začatia verejného obstarávania závažného porušenia profesijných povinností.</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nemám evidované nedoplatky na poistnom na sociálne poistenie a zdravotná poisťovňa neeviduje voči mne pohľadávky po splatnosti podľa osobitných predpisov v SR alebo v štáte sídla, miesta podnikania alebo obvyklého pobytu,</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szCs w:val="24"/>
        </w:rPr>
      </w:pPr>
      <w:r w:rsidRPr="005116F5">
        <w:rPr>
          <w:rFonts w:ascii="Times New Roman" w:hAnsi="Times New Roman" w:cs="Times New Roman"/>
          <w:szCs w:val="24"/>
        </w:rPr>
        <w:t>nemám evidované daňové nedoplatky voči daňovému úradu a colnému úradu podľa osobitných predpisov v SR alebo v štáte sídla, miesta podnikania alebo obvyklého pobytu,</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szCs w:val="24"/>
        </w:rPr>
      </w:pPr>
      <w:r w:rsidRPr="005116F5">
        <w:rPr>
          <w:rFonts w:ascii="Times New Roman" w:hAnsi="Times New Roman" w:cs="Times New Roman"/>
          <w:szCs w:val="24"/>
        </w:rPr>
        <w:t>nebol na môj majetok vyhlásený konkurz, nie je v reštrukturalizácii, nie je v likvidácii, ani nebolo proti mne zastavené konkurzné konanie pre nedostatok majetku alebo zrušený konkurz pre nedostatok majetku.</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 xml:space="preserve">dáva písomný súhlas so spracúvaním osobných údajov po dobu realizácie verejného obstarávania, realizácie zákazky a archivácie dokumentácie k verejnému obstarávaniu zákazky, v zmysle zákona č. 18/2018 Z. z. o ochrane osobných údajov a o zmene a doplnení </w:t>
      </w:r>
      <w:r w:rsidRPr="005116F5">
        <w:rPr>
          <w:rFonts w:ascii="Times New Roman" w:hAnsi="Times New Roman" w:cs="Times New Roman"/>
          <w:szCs w:val="24"/>
        </w:rPr>
        <w:lastRenderedPageBreak/>
        <w:t>niektorých zákonov;</w:t>
      </w:r>
    </w:p>
    <w:p w:rsidR="005116F5" w:rsidRPr="005116F5" w:rsidRDefault="005116F5" w:rsidP="005116F5">
      <w:pPr>
        <w:pStyle w:val="Odsekzoznamu"/>
        <w:widowControl w:val="0"/>
        <w:tabs>
          <w:tab w:val="left" w:pos="-1134"/>
          <w:tab w:val="left" w:pos="993"/>
        </w:tabs>
        <w:spacing w:after="0" w:line="276" w:lineRule="auto"/>
        <w:ind w:left="777"/>
        <w:jc w:val="both"/>
        <w:rPr>
          <w:rFonts w:ascii="Times New Roman" w:hAnsi="Times New Roman" w:cs="Times New Roman"/>
          <w:szCs w:val="24"/>
        </w:rPr>
      </w:pPr>
    </w:p>
    <w:p w:rsidR="005116F5" w:rsidRPr="005116F5" w:rsidRDefault="005116F5" w:rsidP="005116F5">
      <w:pPr>
        <w:pStyle w:val="Odsekzoznamu"/>
        <w:widowControl w:val="0"/>
        <w:tabs>
          <w:tab w:val="left" w:pos="-1134"/>
          <w:tab w:val="left" w:pos="993"/>
        </w:tabs>
        <w:spacing w:after="0" w:line="276" w:lineRule="auto"/>
        <w:ind w:left="777"/>
        <w:jc w:val="both"/>
        <w:rPr>
          <w:rFonts w:ascii="Times New Roman" w:hAnsi="Times New Roman" w:cs="Times New Roman"/>
          <w:b/>
          <w:szCs w:val="24"/>
        </w:rPr>
      </w:pP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v súvislosti s uvedenou zákazkou:</w:t>
      </w:r>
    </w:p>
    <w:p w:rsidR="005116F5" w:rsidRPr="005116F5" w:rsidRDefault="005116F5" w:rsidP="005116F5">
      <w:pPr>
        <w:pStyle w:val="Odsekzoznamu"/>
        <w:numPr>
          <w:ilvl w:val="0"/>
          <w:numId w:val="15"/>
        </w:numPr>
        <w:autoSpaceDE w:val="0"/>
        <w:autoSpaceDN w:val="0"/>
        <w:adjustRightInd w:val="0"/>
        <w:spacing w:after="0" w:line="276" w:lineRule="auto"/>
        <w:jc w:val="both"/>
        <w:rPr>
          <w:rFonts w:ascii="Times New Roman" w:hAnsi="Times New Roman" w:cs="Times New Roman"/>
          <w:szCs w:val="24"/>
        </w:rPr>
      </w:pPr>
      <w:r w:rsidRPr="005116F5">
        <w:rPr>
          <w:rFonts w:ascii="Times New Roman" w:hAnsi="Times New Roman" w:cs="Times New Roman"/>
          <w:szCs w:val="24"/>
        </w:rPr>
        <w:t>som nevyvíjal a nebudem vyvíjať voči žiadnej osobe na strane verejného obstarávateľa, ktorá je alebo by mohla byť zainteresovaná v zmysle ustanovení § 23 ods. 3 zákona č. 343/2015 Z. z. o verejnom obstarávaní a o zmene a doplnení niektorých zákonov v platnom znení („</w:t>
      </w:r>
      <w:r w:rsidRPr="005116F5">
        <w:rPr>
          <w:rFonts w:ascii="Times New Roman" w:hAnsi="Times New Roman" w:cs="Times New Roman"/>
          <w:bCs/>
          <w:szCs w:val="24"/>
        </w:rPr>
        <w:t>zainteresovaná osoba</w:t>
      </w:r>
      <w:r w:rsidRPr="005116F5">
        <w:rPr>
          <w:rFonts w:ascii="Times New Roman" w:hAnsi="Times New Roman" w:cs="Times New Roman"/>
          <w:szCs w:val="24"/>
        </w:rPr>
        <w:t xml:space="preserve">“) akékoľvek aktivity, ktoré by mohli viesť k zvýhodneniu jeho postavenia v súťaži, </w:t>
      </w:r>
    </w:p>
    <w:p w:rsidR="005116F5" w:rsidRPr="005116F5" w:rsidRDefault="005116F5" w:rsidP="005116F5">
      <w:pPr>
        <w:pStyle w:val="Odsekzoznamu"/>
        <w:numPr>
          <w:ilvl w:val="0"/>
          <w:numId w:val="15"/>
        </w:numPr>
        <w:autoSpaceDE w:val="0"/>
        <w:autoSpaceDN w:val="0"/>
        <w:adjustRightInd w:val="0"/>
        <w:spacing w:after="0" w:line="276" w:lineRule="auto"/>
        <w:jc w:val="both"/>
        <w:rPr>
          <w:rFonts w:ascii="Times New Roman" w:hAnsi="Times New Roman" w:cs="Times New Roman"/>
          <w:szCs w:val="24"/>
        </w:rPr>
      </w:pPr>
      <w:r w:rsidRPr="005116F5">
        <w:rPr>
          <w:rFonts w:ascii="Times New Roman" w:hAnsi="Times New Roman" w:cs="Times New Roman"/>
          <w:szCs w:val="24"/>
        </w:rPr>
        <w:t xml:space="preserve">som neposkytol a neposkytnem akejkoľvek čo i len potencionálne zainteresovanej osobe priamo alebo nepriamo akúkoľvek finančnú alebo vecnú výhodu ako motiváciu alebo odmenu súvisiacu so zadaním tejto zákazky, </w:t>
      </w:r>
    </w:p>
    <w:p w:rsidR="005116F5" w:rsidRPr="005116F5" w:rsidRDefault="005116F5" w:rsidP="005116F5">
      <w:pPr>
        <w:pStyle w:val="Odsekzoznamu"/>
        <w:numPr>
          <w:ilvl w:val="0"/>
          <w:numId w:val="15"/>
        </w:numPr>
        <w:autoSpaceDE w:val="0"/>
        <w:autoSpaceDN w:val="0"/>
        <w:adjustRightInd w:val="0"/>
        <w:spacing w:after="0" w:line="276" w:lineRule="auto"/>
        <w:jc w:val="both"/>
        <w:rPr>
          <w:rFonts w:ascii="Times New Roman" w:hAnsi="Times New Roman" w:cs="Times New Roman"/>
          <w:szCs w:val="24"/>
        </w:rPr>
      </w:pPr>
      <w:r w:rsidRPr="005116F5">
        <w:rPr>
          <w:rFonts w:ascii="Times New Roman" w:hAnsi="Times New Roman" w:cs="Times New Roman"/>
          <w:szCs w:val="24"/>
        </w:rPr>
        <w:t>budem bezodkladne informovať verejného obstarávateľa o akejkoľvek situácii, ktorá je považovaná za konflikt záujmov alebo ktorá by mohla viesť ku konfliktu záujmov kedykoľvek v priebehu procesu verejného obstarávania,</w:t>
      </w:r>
    </w:p>
    <w:p w:rsidR="005116F5" w:rsidRPr="005116F5" w:rsidRDefault="005116F5" w:rsidP="005116F5">
      <w:pPr>
        <w:pStyle w:val="Odsekzoznamu"/>
        <w:widowControl w:val="0"/>
        <w:numPr>
          <w:ilvl w:val="0"/>
          <w:numId w:val="14"/>
        </w:numPr>
        <w:tabs>
          <w:tab w:val="left" w:pos="-1134"/>
          <w:tab w:val="left" w:pos="993"/>
        </w:tabs>
        <w:spacing w:after="0" w:line="276" w:lineRule="auto"/>
        <w:jc w:val="both"/>
        <w:rPr>
          <w:rFonts w:ascii="Times New Roman" w:hAnsi="Times New Roman" w:cs="Times New Roman"/>
          <w:b/>
          <w:szCs w:val="24"/>
        </w:rPr>
      </w:pPr>
      <w:r w:rsidRPr="005116F5">
        <w:rPr>
          <w:rFonts w:ascii="Times New Roman" w:hAnsi="Times New Roman" w:cs="Times New Roman"/>
          <w:szCs w:val="24"/>
        </w:rPr>
        <w:t>dáva písomný súhlas k tomu, že jeho ponuka môže byť poskytnutá Úradu pre verejné obstarávanie, ku kontrole verejného obstarávania.</w:t>
      </w:r>
    </w:p>
    <w:p w:rsidR="005116F5" w:rsidRPr="005116F5" w:rsidRDefault="005116F5" w:rsidP="005116F5">
      <w:pPr>
        <w:keepLines/>
        <w:tabs>
          <w:tab w:val="left" w:pos="0"/>
          <w:tab w:val="center" w:pos="2552"/>
          <w:tab w:val="center" w:pos="6663"/>
        </w:tabs>
        <w:spacing w:line="264" w:lineRule="auto"/>
        <w:rPr>
          <w:rFonts w:ascii="Times New Roman" w:hAnsi="Times New Roman" w:cs="Times New Roman"/>
        </w:rPr>
      </w:pP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Dátum: ............................</w:t>
      </w: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w:t>
      </w: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Pečiatka a podpis</w:t>
      </w:r>
    </w:p>
    <w:p w:rsidR="005116F5" w:rsidRPr="008D3E58" w:rsidRDefault="005116F5" w:rsidP="005116F5">
      <w:pPr>
        <w:keepLines/>
        <w:tabs>
          <w:tab w:val="left" w:pos="0"/>
          <w:tab w:val="center" w:pos="2552"/>
          <w:tab w:val="center" w:pos="6663"/>
        </w:tabs>
        <w:spacing w:line="264" w:lineRule="auto"/>
        <w:rPr>
          <w:rFonts w:ascii="Times New Roman" w:hAnsi="Times New Roman" w:cs="Times New Roman"/>
        </w:rPr>
      </w:pPr>
      <w:r w:rsidRPr="008D3E58">
        <w:rPr>
          <w:rFonts w:ascii="Times New Roman" w:hAnsi="Times New Roman" w:cs="Times New Roman"/>
        </w:rPr>
        <w:t>Štatutárneho orgánu uchádzača</w:t>
      </w:r>
    </w:p>
    <w:p w:rsidR="005116F5" w:rsidRPr="00AD43FB" w:rsidRDefault="005116F5" w:rsidP="00AD43FB">
      <w:pPr>
        <w:pStyle w:val="Odsekzoznamu"/>
        <w:spacing w:after="0"/>
        <w:rPr>
          <w:rFonts w:ascii="Times New Roman" w:hAnsi="Times New Roman" w:cs="Times New Roman"/>
          <w:b/>
          <w:sz w:val="24"/>
        </w:rPr>
      </w:pPr>
    </w:p>
    <w:sectPr w:rsidR="005116F5" w:rsidRPr="00AD43F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641" w:rsidRDefault="005A3641" w:rsidP="008D680E">
      <w:pPr>
        <w:spacing w:after="0" w:line="240" w:lineRule="auto"/>
      </w:pPr>
      <w:r>
        <w:separator/>
      </w:r>
    </w:p>
  </w:endnote>
  <w:endnote w:type="continuationSeparator" w:id="0">
    <w:p w:rsidR="005A3641" w:rsidRDefault="005A3641" w:rsidP="008D6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53982383"/>
      <w:docPartObj>
        <w:docPartGallery w:val="Page Numbers (Bottom of Page)"/>
        <w:docPartUnique/>
      </w:docPartObj>
    </w:sdtPr>
    <w:sdtEndPr/>
    <w:sdtContent>
      <w:p w:rsidR="008D680E" w:rsidRPr="008D680E" w:rsidRDefault="008D680E">
        <w:pPr>
          <w:pStyle w:val="Pta"/>
          <w:jc w:val="right"/>
          <w:rPr>
            <w:rFonts w:ascii="Times New Roman" w:hAnsi="Times New Roman" w:cs="Times New Roman"/>
          </w:rPr>
        </w:pPr>
        <w:r w:rsidRPr="008D680E">
          <w:rPr>
            <w:rFonts w:ascii="Times New Roman" w:hAnsi="Times New Roman" w:cs="Times New Roman"/>
          </w:rPr>
          <w:fldChar w:fldCharType="begin"/>
        </w:r>
        <w:r w:rsidRPr="008D680E">
          <w:rPr>
            <w:rFonts w:ascii="Times New Roman" w:hAnsi="Times New Roman" w:cs="Times New Roman"/>
          </w:rPr>
          <w:instrText>PAGE   \* MERGEFORMAT</w:instrText>
        </w:r>
        <w:r w:rsidRPr="008D680E">
          <w:rPr>
            <w:rFonts w:ascii="Times New Roman" w:hAnsi="Times New Roman" w:cs="Times New Roman"/>
          </w:rPr>
          <w:fldChar w:fldCharType="separate"/>
        </w:r>
        <w:r w:rsidR="009711B4">
          <w:rPr>
            <w:rFonts w:ascii="Times New Roman" w:hAnsi="Times New Roman" w:cs="Times New Roman"/>
            <w:noProof/>
          </w:rPr>
          <w:t>6</w:t>
        </w:r>
        <w:r w:rsidRPr="008D680E">
          <w:rPr>
            <w:rFonts w:ascii="Times New Roman" w:hAnsi="Times New Roman" w:cs="Times New Roman"/>
          </w:rPr>
          <w:fldChar w:fldCharType="end"/>
        </w:r>
      </w:p>
    </w:sdtContent>
  </w:sdt>
  <w:p w:rsidR="008D680E" w:rsidRDefault="008D680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641" w:rsidRDefault="005A3641" w:rsidP="008D680E">
      <w:pPr>
        <w:spacing w:after="0" w:line="240" w:lineRule="auto"/>
      </w:pPr>
      <w:r>
        <w:separator/>
      </w:r>
    </w:p>
  </w:footnote>
  <w:footnote w:type="continuationSeparator" w:id="0">
    <w:p w:rsidR="005A3641" w:rsidRDefault="005A3641" w:rsidP="008D6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11"/>
    <w:multiLevelType w:val="hybridMultilevel"/>
    <w:tmpl w:val="DA36FB5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 w15:restartNumberingAfterBreak="0">
    <w:nsid w:val="093A1CCE"/>
    <w:multiLevelType w:val="multilevel"/>
    <w:tmpl w:val="9A4606F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D7728"/>
    <w:multiLevelType w:val="hybridMultilevel"/>
    <w:tmpl w:val="1C509E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016B53"/>
    <w:multiLevelType w:val="hybridMultilevel"/>
    <w:tmpl w:val="E57AF5E4"/>
    <w:lvl w:ilvl="0" w:tplc="BD2A847A">
      <w:start w:val="1"/>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1C994020"/>
    <w:multiLevelType w:val="hybridMultilevel"/>
    <w:tmpl w:val="E4424F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F44DC7"/>
    <w:multiLevelType w:val="hybridMultilevel"/>
    <w:tmpl w:val="0E7887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F68572F"/>
    <w:multiLevelType w:val="hybridMultilevel"/>
    <w:tmpl w:val="B4A6D4D4"/>
    <w:lvl w:ilvl="0" w:tplc="47A854D4">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33D829E1"/>
    <w:multiLevelType w:val="hybridMultilevel"/>
    <w:tmpl w:val="284EB040"/>
    <w:lvl w:ilvl="0" w:tplc="47BEBD42">
      <w:start w:val="1"/>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438A34E8"/>
    <w:multiLevelType w:val="hybridMultilevel"/>
    <w:tmpl w:val="FAF8ADD0"/>
    <w:lvl w:ilvl="0" w:tplc="0E5AD73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5075DA5"/>
    <w:multiLevelType w:val="hybridMultilevel"/>
    <w:tmpl w:val="120A720E"/>
    <w:lvl w:ilvl="0" w:tplc="65EA1E4E">
      <w:start w:val="1"/>
      <w:numFmt w:val="bullet"/>
      <w:lvlText w:val=""/>
      <w:lvlJc w:val="left"/>
      <w:pPr>
        <w:ind w:left="720" w:hanging="360"/>
      </w:pPr>
      <w:rPr>
        <w:rFonts w:ascii="Symbol" w:eastAsiaTheme="minorHAns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5B33420"/>
    <w:multiLevelType w:val="hybridMultilevel"/>
    <w:tmpl w:val="6ACC8920"/>
    <w:lvl w:ilvl="0" w:tplc="6340E7A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92B4AEE"/>
    <w:multiLevelType w:val="hybridMultilevel"/>
    <w:tmpl w:val="8078FEEA"/>
    <w:lvl w:ilvl="0" w:tplc="E446EA70">
      <w:start w:val="1"/>
      <w:numFmt w:val="lowerLetter"/>
      <w:lvlText w:val="%1)"/>
      <w:lvlJc w:val="left"/>
      <w:pPr>
        <w:ind w:left="1068" w:hanging="360"/>
      </w:pPr>
      <w:rPr>
        <w:rFonts w:hint="default"/>
        <w:i w:val="0"/>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4C0D4671"/>
    <w:multiLevelType w:val="hybridMultilevel"/>
    <w:tmpl w:val="5DD8C294"/>
    <w:lvl w:ilvl="0" w:tplc="E192646E">
      <w:numFmt w:val="bullet"/>
      <w:lvlText w:val="-"/>
      <w:lvlJc w:val="left"/>
      <w:pPr>
        <w:ind w:left="777" w:hanging="360"/>
      </w:pPr>
      <w:rPr>
        <w:rFonts w:ascii="Times New Roman" w:eastAsiaTheme="minorHAnsi" w:hAnsi="Times New Roman" w:cs="Times New Roman"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13" w15:restartNumberingAfterBreak="0">
    <w:nsid w:val="4ED75F72"/>
    <w:multiLevelType w:val="hybridMultilevel"/>
    <w:tmpl w:val="83A00A2E"/>
    <w:lvl w:ilvl="0" w:tplc="D2EA012C">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6316A9E"/>
    <w:multiLevelType w:val="hybridMultilevel"/>
    <w:tmpl w:val="D8467366"/>
    <w:lvl w:ilvl="0" w:tplc="04A6BFA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5D152952"/>
    <w:multiLevelType w:val="hybridMultilevel"/>
    <w:tmpl w:val="23861D8E"/>
    <w:lvl w:ilvl="0" w:tplc="30323C1A">
      <w:start w:val="1"/>
      <w:numFmt w:val="low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565D71"/>
    <w:multiLevelType w:val="hybridMultilevel"/>
    <w:tmpl w:val="57129FD2"/>
    <w:lvl w:ilvl="0" w:tplc="8848A0B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6CA5457C"/>
    <w:multiLevelType w:val="hybridMultilevel"/>
    <w:tmpl w:val="D316691A"/>
    <w:lvl w:ilvl="0" w:tplc="79728D7A">
      <w:start w:val="1"/>
      <w:numFmt w:val="decimal"/>
      <w:lvlText w:val="%1."/>
      <w:lvlJc w:val="left"/>
      <w:pPr>
        <w:ind w:left="1080" w:hanging="360"/>
      </w:pPr>
      <w:rPr>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17"/>
  </w:num>
  <w:num w:numId="5">
    <w:abstractNumId w:val="13"/>
  </w:num>
  <w:num w:numId="6">
    <w:abstractNumId w:val="3"/>
  </w:num>
  <w:num w:numId="7">
    <w:abstractNumId w:val="14"/>
  </w:num>
  <w:num w:numId="8">
    <w:abstractNumId w:val="16"/>
  </w:num>
  <w:num w:numId="9">
    <w:abstractNumId w:val="6"/>
  </w:num>
  <w:num w:numId="10">
    <w:abstractNumId w:val="15"/>
  </w:num>
  <w:num w:numId="11">
    <w:abstractNumId w:val="11"/>
  </w:num>
  <w:num w:numId="12">
    <w:abstractNumId w:val="8"/>
  </w:num>
  <w:num w:numId="13">
    <w:abstractNumId w:val="2"/>
  </w:num>
  <w:num w:numId="14">
    <w:abstractNumId w:val="12"/>
  </w:num>
  <w:num w:numId="15">
    <w:abstractNumId w:val="0"/>
  </w:num>
  <w:num w:numId="16">
    <w:abstractNumId w:val="10"/>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FB"/>
    <w:rsid w:val="00062B56"/>
    <w:rsid w:val="00065F49"/>
    <w:rsid w:val="00072546"/>
    <w:rsid w:val="0007495B"/>
    <w:rsid w:val="000C3BF4"/>
    <w:rsid w:val="001210BA"/>
    <w:rsid w:val="00173B8F"/>
    <w:rsid w:val="00233731"/>
    <w:rsid w:val="00241AFC"/>
    <w:rsid w:val="002D0DBB"/>
    <w:rsid w:val="002D46D9"/>
    <w:rsid w:val="00302DDC"/>
    <w:rsid w:val="0048224A"/>
    <w:rsid w:val="00485395"/>
    <w:rsid w:val="00500E6C"/>
    <w:rsid w:val="005116F5"/>
    <w:rsid w:val="005353BD"/>
    <w:rsid w:val="005A3641"/>
    <w:rsid w:val="005B059C"/>
    <w:rsid w:val="00683664"/>
    <w:rsid w:val="006D446B"/>
    <w:rsid w:val="00735DD3"/>
    <w:rsid w:val="007556D5"/>
    <w:rsid w:val="008A4D79"/>
    <w:rsid w:val="008D680E"/>
    <w:rsid w:val="008F66F7"/>
    <w:rsid w:val="00912A6F"/>
    <w:rsid w:val="009711B4"/>
    <w:rsid w:val="009C10E4"/>
    <w:rsid w:val="00AD43FB"/>
    <w:rsid w:val="00B04DE8"/>
    <w:rsid w:val="00B45D08"/>
    <w:rsid w:val="00B70E68"/>
    <w:rsid w:val="00B76BD7"/>
    <w:rsid w:val="00C5451F"/>
    <w:rsid w:val="00D17B2A"/>
    <w:rsid w:val="00D532ED"/>
    <w:rsid w:val="00D54D1E"/>
    <w:rsid w:val="00E454BB"/>
    <w:rsid w:val="00E7124F"/>
    <w:rsid w:val="00F33F6A"/>
    <w:rsid w:val="00FF7E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1B03C3-5883-41F4-82DB-A6CD0E84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body,Farebný zoznam – zvýraznenie 11,Odsek 1."/>
    <w:basedOn w:val="Normlny"/>
    <w:link w:val="OdsekzoznamuChar"/>
    <w:uiPriority w:val="34"/>
    <w:qFormat/>
    <w:rsid w:val="00AD43FB"/>
    <w:pPr>
      <w:ind w:left="720"/>
      <w:contextualSpacing/>
    </w:pPr>
  </w:style>
  <w:style w:type="character" w:styleId="Hypertextovprepojenie">
    <w:name w:val="Hyperlink"/>
    <w:basedOn w:val="Predvolenpsmoodseku"/>
    <w:uiPriority w:val="99"/>
    <w:unhideWhenUsed/>
    <w:rsid w:val="00AD43FB"/>
    <w:rPr>
      <w:color w:val="0563C1" w:themeColor="hyperlink"/>
      <w:u w:val="single"/>
    </w:rPr>
  </w:style>
  <w:style w:type="table" w:styleId="Mriekatabuky">
    <w:name w:val="Table Grid"/>
    <w:basedOn w:val="Normlnatabuka"/>
    <w:uiPriority w:val="39"/>
    <w:rsid w:val="005116F5"/>
    <w:pPr>
      <w:spacing w:after="0" w:line="240" w:lineRule="auto"/>
    </w:pPr>
    <w:rPr>
      <w:rFonts w:ascii="Calibri" w:eastAsia="Calibri" w:hAnsi="Calibri" w:cs="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Char,body Char,Farebný zoznam – zvýraznenie 11 Char,Odsek 1. Char"/>
    <w:link w:val="Odsekzoznamu"/>
    <w:uiPriority w:val="34"/>
    <w:qFormat/>
    <w:locked/>
    <w:rsid w:val="005116F5"/>
  </w:style>
  <w:style w:type="paragraph" w:styleId="Hlavika">
    <w:name w:val="header"/>
    <w:basedOn w:val="Normlny"/>
    <w:link w:val="HlavikaChar"/>
    <w:uiPriority w:val="99"/>
    <w:unhideWhenUsed/>
    <w:rsid w:val="008D680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D680E"/>
  </w:style>
  <w:style w:type="paragraph" w:styleId="Pta">
    <w:name w:val="footer"/>
    <w:basedOn w:val="Normlny"/>
    <w:link w:val="PtaChar"/>
    <w:uiPriority w:val="99"/>
    <w:unhideWhenUsed/>
    <w:rsid w:val="008D680E"/>
    <w:pPr>
      <w:tabs>
        <w:tab w:val="center" w:pos="4536"/>
        <w:tab w:val="right" w:pos="9072"/>
      </w:tabs>
      <w:spacing w:after="0" w:line="240" w:lineRule="auto"/>
    </w:pPr>
  </w:style>
  <w:style w:type="character" w:customStyle="1" w:styleId="PtaChar">
    <w:name w:val="Päta Char"/>
    <w:basedOn w:val="Predvolenpsmoodseku"/>
    <w:link w:val="Pta"/>
    <w:uiPriority w:val="99"/>
    <w:rsid w:val="008D680E"/>
  </w:style>
  <w:style w:type="paragraph" w:styleId="Textbubliny">
    <w:name w:val="Balloon Text"/>
    <w:basedOn w:val="Normlny"/>
    <w:link w:val="TextbublinyChar"/>
    <w:uiPriority w:val="99"/>
    <w:semiHidden/>
    <w:unhideWhenUsed/>
    <w:rsid w:val="008D680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D68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artovska@mldobsin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CAAE-E053-406B-AF69-C2D34528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1877</Words>
  <Characters>10701</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Vikartovská Viktória</dc:creator>
  <cp:keywords/>
  <dc:description/>
  <cp:lastModifiedBy>Vikartovská Viktória</cp:lastModifiedBy>
  <cp:revision>16</cp:revision>
  <cp:lastPrinted>2023-01-16T08:38:00Z</cp:lastPrinted>
  <dcterms:created xsi:type="dcterms:W3CDTF">2022-12-08T11:21:00Z</dcterms:created>
  <dcterms:modified xsi:type="dcterms:W3CDTF">2023-01-16T08:41:00Z</dcterms:modified>
</cp:coreProperties>
</file>